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B05" w:rsidRDefault="007C3F8D">
      <w:pPr>
        <w:tabs>
          <w:tab w:val="right" w:pos="9630"/>
        </w:tabs>
        <w:spacing w:beforeLines="25" w:before="60" w:afterLines="25" w:after="60"/>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#11</w:t>
      </w:r>
      <w:r w:rsidR="005817F2">
        <w:rPr>
          <w:rFonts w:ascii="Arial" w:eastAsia="Times New Roman" w:hAnsi="Arial" w:cs="Arial"/>
          <w:b/>
          <w:sz w:val="22"/>
          <w:szCs w:val="22"/>
        </w:rPr>
        <w:t>5</w:t>
      </w:r>
      <w:r>
        <w:rPr>
          <w:rFonts w:ascii="Arial" w:eastAsia="Times New Roman" w:hAnsi="Arial" w:cs="Arial"/>
          <w:b/>
          <w:sz w:val="22"/>
          <w:szCs w:val="22"/>
        </w:rPr>
        <w:tab/>
      </w:r>
      <w:r w:rsidR="00EF793A" w:rsidRPr="00EF793A">
        <w:rPr>
          <w:rFonts w:ascii="Arial" w:eastAsia="Times New Roman" w:hAnsi="Arial" w:cs="Arial"/>
          <w:b/>
          <w:sz w:val="22"/>
          <w:szCs w:val="22"/>
        </w:rPr>
        <w:t>R1-2311010</w:t>
      </w:r>
      <w:bookmarkStart w:id="1" w:name="_GoBack"/>
      <w:bookmarkEnd w:id="1"/>
    </w:p>
    <w:p w:rsidR="00263B05" w:rsidRDefault="005817F2">
      <w:pPr>
        <w:pStyle w:val="af1"/>
        <w:spacing w:beforeLines="25" w:before="60" w:afterLines="25" w:after="60"/>
        <w:rPr>
          <w:rFonts w:ascii="Arial" w:eastAsia="Times New Roman" w:hAnsi="Arial" w:cs="Arial"/>
          <w:b/>
          <w:sz w:val="22"/>
          <w:szCs w:val="22"/>
          <w:lang w:eastAsia="zh-CN"/>
        </w:rPr>
      </w:pPr>
      <w:r w:rsidRPr="005817F2">
        <w:rPr>
          <w:rFonts w:ascii="Arial" w:eastAsia="Times New Roman" w:hAnsi="Arial" w:cs="Arial"/>
          <w:b/>
          <w:sz w:val="22"/>
          <w:szCs w:val="22"/>
          <w:lang w:eastAsia="zh-CN"/>
        </w:rPr>
        <w:t>Chicago, USA, November 13</w:t>
      </w:r>
      <w:r w:rsidRPr="005817F2">
        <w:rPr>
          <w:rFonts w:ascii="Arial" w:eastAsia="Times New Roman" w:hAnsi="Arial" w:cs="Arial"/>
          <w:b/>
          <w:sz w:val="22"/>
          <w:szCs w:val="22"/>
          <w:vertAlign w:val="superscript"/>
          <w:lang w:eastAsia="zh-CN"/>
        </w:rPr>
        <w:t>th</w:t>
      </w:r>
      <w:r w:rsidRPr="005817F2">
        <w:rPr>
          <w:rFonts w:ascii="Arial" w:eastAsia="Times New Roman" w:hAnsi="Arial" w:cs="Arial"/>
          <w:b/>
          <w:sz w:val="22"/>
          <w:szCs w:val="22"/>
          <w:lang w:eastAsia="zh-CN"/>
        </w:rPr>
        <w:t xml:space="preserve"> – November 17</w:t>
      </w:r>
      <w:r w:rsidRPr="005817F2">
        <w:rPr>
          <w:rFonts w:ascii="Arial" w:eastAsia="Times New Roman" w:hAnsi="Arial" w:cs="Arial"/>
          <w:b/>
          <w:sz w:val="22"/>
          <w:szCs w:val="22"/>
          <w:vertAlign w:val="superscript"/>
          <w:lang w:eastAsia="zh-CN"/>
        </w:rPr>
        <w:t>th</w:t>
      </w:r>
      <w:r w:rsidRPr="005817F2">
        <w:rPr>
          <w:rFonts w:ascii="Arial" w:eastAsia="Times New Roman" w:hAnsi="Arial" w:cs="Arial"/>
          <w:b/>
          <w:sz w:val="22"/>
          <w:szCs w:val="22"/>
          <w:lang w:eastAsia="zh-CN"/>
        </w:rPr>
        <w:t>, 2023</w:t>
      </w:r>
    </w:p>
    <w:p w:rsidR="00263B05" w:rsidRDefault="00263B05">
      <w:pPr>
        <w:pStyle w:val="af1"/>
      </w:pPr>
    </w:p>
    <w:p w:rsidR="00263B05" w:rsidRDefault="007C3F8D">
      <w:pPr>
        <w:tabs>
          <w:tab w:val="left" w:pos="1418"/>
        </w:tabs>
        <w:spacing w:after="0"/>
        <w:rPr>
          <w:rFonts w:ascii="Arial" w:hAnsi="Arial"/>
          <w:b/>
        </w:rPr>
      </w:pPr>
      <w:r>
        <w:rPr>
          <w:rFonts w:ascii="Arial" w:hAnsi="Arial"/>
          <w:b/>
        </w:rPr>
        <w:t xml:space="preserve">Title </w:t>
      </w:r>
      <w:r>
        <w:rPr>
          <w:rFonts w:ascii="Arial" w:hAnsi="Arial"/>
          <w:b/>
        </w:rPr>
        <w:tab/>
        <w:t xml:space="preserve">:  </w:t>
      </w:r>
      <w:r w:rsidR="00DD6C42">
        <w:rPr>
          <w:rFonts w:ascii="Arial" w:hAnsi="Arial"/>
          <w:b/>
        </w:rPr>
        <w:t>Discussion of</w:t>
      </w:r>
      <w:r w:rsidR="00D31669">
        <w:rPr>
          <w:rFonts w:ascii="Arial" w:hAnsi="Arial"/>
          <w:b/>
        </w:rPr>
        <w:t xml:space="preserve"> </w:t>
      </w:r>
      <w:r w:rsidR="00D31669">
        <w:rPr>
          <w:rFonts w:ascii="Arial" w:hAnsi="Arial" w:hint="eastAsia"/>
          <w:b/>
          <w:lang w:eastAsia="zh-CN"/>
        </w:rPr>
        <w:t>SUL</w:t>
      </w:r>
      <w:r w:rsidR="00D31669">
        <w:rPr>
          <w:rFonts w:ascii="Arial" w:hAnsi="Arial"/>
          <w:b/>
        </w:rPr>
        <w:t xml:space="preserve"> indication in case </w:t>
      </w:r>
      <w:proofErr w:type="spellStart"/>
      <w:r w:rsidR="00D31669">
        <w:rPr>
          <w:rFonts w:ascii="Arial" w:hAnsi="Arial"/>
          <w:b/>
        </w:rPr>
        <w:t>pucch</w:t>
      </w:r>
      <w:proofErr w:type="spellEnd"/>
      <w:r w:rsidR="00D31669">
        <w:rPr>
          <w:rFonts w:ascii="Arial" w:hAnsi="Arial"/>
          <w:b/>
        </w:rPr>
        <w:t>-Config not configured</w:t>
      </w:r>
    </w:p>
    <w:p w:rsidR="00263B05" w:rsidRDefault="007C3F8D">
      <w:pPr>
        <w:tabs>
          <w:tab w:val="left" w:pos="1418"/>
        </w:tabs>
        <w:spacing w:after="0"/>
        <w:rPr>
          <w:rFonts w:ascii="Arial" w:hAnsi="Arial"/>
          <w:b/>
        </w:rPr>
      </w:pPr>
      <w:r>
        <w:rPr>
          <w:rFonts w:ascii="Arial" w:hAnsi="Arial"/>
          <w:b/>
        </w:rPr>
        <w:t xml:space="preserve">Source </w:t>
      </w:r>
      <w:r>
        <w:rPr>
          <w:rFonts w:ascii="Arial" w:hAnsi="Arial"/>
          <w:b/>
        </w:rPr>
        <w:tab/>
        <w:t>:  ZTE</w:t>
      </w:r>
    </w:p>
    <w:p w:rsidR="00263B05" w:rsidRDefault="007C3F8D">
      <w:pPr>
        <w:tabs>
          <w:tab w:val="left" w:pos="1418"/>
        </w:tabs>
        <w:spacing w:after="0"/>
        <w:rPr>
          <w:rFonts w:ascii="Arial" w:hAnsi="Arial"/>
          <w:b/>
          <w:lang w:eastAsia="zh-CN"/>
        </w:rPr>
      </w:pPr>
      <w:r>
        <w:rPr>
          <w:rFonts w:ascii="Arial" w:hAnsi="Arial"/>
          <w:b/>
        </w:rPr>
        <w:t>Agenda item</w:t>
      </w:r>
      <w:r>
        <w:rPr>
          <w:rFonts w:ascii="Arial" w:hAnsi="Arial"/>
          <w:b/>
        </w:rPr>
        <w:tab/>
        <w:t xml:space="preserve">:  </w:t>
      </w:r>
      <w:r w:rsidR="00DD6C42">
        <w:rPr>
          <w:rFonts w:ascii="Arial" w:hAnsi="Arial"/>
          <w:b/>
        </w:rPr>
        <w:t>7.1</w:t>
      </w:r>
    </w:p>
    <w:p w:rsidR="00263B05" w:rsidRDefault="007C3F8D">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rsidR="00263B05" w:rsidRDefault="007C3F8D">
      <w:pPr>
        <w:pStyle w:val="1"/>
        <w:pBdr>
          <w:top w:val="single" w:sz="12" w:space="0" w:color="auto"/>
        </w:pBdr>
      </w:pPr>
      <w:bookmarkStart w:id="3" w:name="_Ref4817"/>
      <w:r>
        <w:t>Introduction</w:t>
      </w:r>
      <w:bookmarkEnd w:id="0"/>
      <w:bookmarkEnd w:id="3"/>
    </w:p>
    <w:p w:rsidR="00263B05" w:rsidRDefault="005E3D6D" w:rsidP="00D31669">
      <w:r>
        <w:rPr>
          <w:lang w:eastAsia="zh-CN"/>
        </w:rPr>
        <w:t>In RAN1#114bis meeting, companies raised the issue on</w:t>
      </w:r>
      <w:r w:rsidRPr="005E3D6D">
        <w:t xml:space="preserve"> </w:t>
      </w:r>
      <w:r w:rsidR="00D31669">
        <w:t xml:space="preserve">SUL indication in case </w:t>
      </w:r>
      <w:proofErr w:type="spellStart"/>
      <w:r w:rsidR="00D31669">
        <w:t>pucch</w:t>
      </w:r>
      <w:proofErr w:type="spellEnd"/>
      <w:r w:rsidR="00D31669">
        <w:t xml:space="preserve">-config is not configured. </w:t>
      </w:r>
    </w:p>
    <w:tbl>
      <w:tblPr>
        <w:tblStyle w:val="afd"/>
        <w:tblW w:w="0" w:type="auto"/>
        <w:tblLook w:val="04A0" w:firstRow="1" w:lastRow="0" w:firstColumn="1" w:lastColumn="0" w:noHBand="0" w:noVBand="1"/>
      </w:tblPr>
      <w:tblGrid>
        <w:gridCol w:w="9629"/>
      </w:tblGrid>
      <w:tr w:rsidR="00D31669" w:rsidTr="00D31669">
        <w:tc>
          <w:tcPr>
            <w:tcW w:w="9629" w:type="dxa"/>
          </w:tcPr>
          <w:p w:rsidR="00D31669" w:rsidRDefault="00730361" w:rsidP="00D31669">
            <w:pPr>
              <w:spacing w:before="0" w:after="0" w:line="240" w:lineRule="auto"/>
              <w:rPr>
                <w:lang w:eastAsia="x-none"/>
              </w:rPr>
            </w:pPr>
            <w:hyperlink r:id="rId8" w:history="1">
              <w:r w:rsidR="00D31669" w:rsidRPr="0046379E">
                <w:rPr>
                  <w:rStyle w:val="aff2"/>
                  <w:b/>
                  <w:bCs/>
                  <w:lang w:eastAsia="x-none"/>
                </w:rPr>
                <w:t>R1-2310121</w:t>
              </w:r>
            </w:hyperlink>
            <w:r w:rsidR="00D31669">
              <w:rPr>
                <w:lang w:eastAsia="x-none"/>
              </w:rPr>
              <w:tab/>
              <w:t>Clarify CSI feedback with SUL</w:t>
            </w:r>
            <w:r w:rsidR="00D31669">
              <w:rPr>
                <w:lang w:eastAsia="x-none"/>
              </w:rPr>
              <w:tab/>
              <w:t>Qualcomm Incorporated</w:t>
            </w:r>
          </w:p>
          <w:p w:rsidR="00D31669" w:rsidRPr="0046379E" w:rsidRDefault="00D31669" w:rsidP="00D31669">
            <w:pPr>
              <w:spacing w:before="0" w:after="0" w:line="240" w:lineRule="auto"/>
              <w:rPr>
                <w:lang w:eastAsia="x-none"/>
              </w:rPr>
            </w:pPr>
            <w:r w:rsidRPr="0046379E">
              <w:rPr>
                <w:lang w:eastAsia="x-none"/>
              </w:rPr>
              <w:t xml:space="preserve">To be moderated by Yi (Qualcomm). </w:t>
            </w:r>
          </w:p>
          <w:p w:rsidR="00D31669" w:rsidRDefault="00D31669" w:rsidP="00D31669">
            <w:pPr>
              <w:spacing w:before="0" w:after="0" w:line="240" w:lineRule="auto"/>
              <w:rPr>
                <w:lang w:eastAsia="x-none"/>
              </w:rPr>
            </w:pPr>
          </w:p>
          <w:p w:rsidR="00D31669" w:rsidRDefault="00D31669" w:rsidP="00D31669">
            <w:pPr>
              <w:spacing w:before="0" w:after="0" w:line="240" w:lineRule="auto"/>
              <w:rPr>
                <w:lang w:eastAsia="x-none"/>
              </w:rPr>
            </w:pPr>
            <w:r w:rsidRPr="00514384">
              <w:rPr>
                <w:b/>
                <w:bCs/>
                <w:lang w:eastAsia="x-none"/>
              </w:rPr>
              <w:t>R1-2310508</w:t>
            </w:r>
            <w:r w:rsidRPr="00514384">
              <w:rPr>
                <w:lang w:eastAsia="x-none"/>
              </w:rPr>
              <w:tab/>
              <w:t>FL summary #1 of Clarify CSI feedback with SUL</w:t>
            </w:r>
            <w:r w:rsidRPr="00514384">
              <w:rPr>
                <w:lang w:eastAsia="x-none"/>
              </w:rPr>
              <w:tab/>
              <w:t>Moderator (Qualcomm)</w:t>
            </w:r>
          </w:p>
          <w:p w:rsidR="00D31669" w:rsidRDefault="00D31669" w:rsidP="00D31669">
            <w:pPr>
              <w:spacing w:before="0" w:after="0" w:line="240" w:lineRule="auto"/>
              <w:rPr>
                <w:lang w:eastAsia="x-none"/>
              </w:rPr>
            </w:pPr>
          </w:p>
          <w:p w:rsidR="00D31669" w:rsidRPr="00184CD3" w:rsidRDefault="00D31669" w:rsidP="00D31669">
            <w:pPr>
              <w:spacing w:before="0" w:after="0" w:line="240" w:lineRule="auto"/>
              <w:rPr>
                <w:b/>
                <w:bCs/>
                <w:lang w:eastAsia="x-none"/>
              </w:rPr>
            </w:pPr>
            <w:r w:rsidRPr="00184CD3">
              <w:rPr>
                <w:b/>
                <w:bCs/>
                <w:lang w:eastAsia="x-none"/>
              </w:rPr>
              <w:t>For RAN1#115:</w:t>
            </w:r>
          </w:p>
          <w:p w:rsidR="00D31669" w:rsidRPr="00514384" w:rsidRDefault="00D31669" w:rsidP="00D31669">
            <w:pPr>
              <w:spacing w:before="0" w:after="0" w:line="240" w:lineRule="auto"/>
              <w:rPr>
                <w:rFonts w:eastAsia="微软雅黑"/>
                <w:color w:val="000000"/>
              </w:rPr>
            </w:pPr>
            <w:r w:rsidRPr="00514384">
              <w:rPr>
                <w:rFonts w:eastAsia="微软雅黑"/>
                <w:color w:val="000000"/>
              </w:rPr>
              <w:t xml:space="preserve">Continue discussion of the following case in RAN1#115:  </w:t>
            </w:r>
          </w:p>
          <w:p w:rsidR="00D31669" w:rsidRPr="00514384" w:rsidRDefault="00D31669" w:rsidP="00D31669">
            <w:pPr>
              <w:pStyle w:val="aff5"/>
              <w:numPr>
                <w:ilvl w:val="0"/>
                <w:numId w:val="32"/>
              </w:numPr>
              <w:snapToGrid/>
              <w:spacing w:before="0" w:after="0" w:line="240" w:lineRule="auto"/>
            </w:pPr>
            <w:r w:rsidRPr="00514384">
              <w:t xml:space="preserve">UL/SUL indicator is not presented in DCI 0_0/0_1 or it is presented but ignored by a UE, </w:t>
            </w:r>
            <w:proofErr w:type="spellStart"/>
            <w:r w:rsidRPr="00514384">
              <w:t>pucch</w:t>
            </w:r>
            <w:proofErr w:type="spellEnd"/>
            <w:r w:rsidRPr="00514384">
              <w:t xml:space="preserve">-Config is not configured, </w:t>
            </w:r>
            <w:r w:rsidRPr="00514384">
              <w:rPr>
                <w:rFonts w:eastAsia="Times New Roman"/>
                <w:color w:val="000000"/>
              </w:rPr>
              <w:t>PUSCH-Config is configured on either UL or SUL but not on both</w:t>
            </w:r>
            <w:r w:rsidRPr="00514384">
              <w:t>, and PUCCH-</w:t>
            </w:r>
            <w:proofErr w:type="spellStart"/>
            <w:r w:rsidRPr="00514384">
              <w:t>ConfigCommon</w:t>
            </w:r>
            <w:proofErr w:type="spellEnd"/>
            <w:r w:rsidRPr="00514384">
              <w:t xml:space="preserve"> is configured. </w:t>
            </w:r>
          </w:p>
          <w:p w:rsidR="00D31669" w:rsidRPr="00514384" w:rsidRDefault="00D31669" w:rsidP="00D31669">
            <w:pPr>
              <w:pStyle w:val="aff5"/>
              <w:numPr>
                <w:ilvl w:val="1"/>
                <w:numId w:val="31"/>
              </w:numPr>
              <w:snapToGrid/>
              <w:spacing w:before="0" w:after="0" w:line="240" w:lineRule="auto"/>
              <w:jc w:val="left"/>
            </w:pPr>
            <w:r w:rsidRPr="00514384">
              <w:t>Sub-case 1: PUCCH-</w:t>
            </w:r>
            <w:proofErr w:type="spellStart"/>
            <w:r w:rsidRPr="00514384">
              <w:t>ConfigCommon</w:t>
            </w:r>
            <w:proofErr w:type="spellEnd"/>
            <w:r w:rsidRPr="00514384">
              <w:t xml:space="preserve"> is only configured on one carrier, either on SUL or UL. </w:t>
            </w:r>
          </w:p>
          <w:p w:rsidR="00D31669" w:rsidRPr="00514384" w:rsidRDefault="00D31669" w:rsidP="00D31669">
            <w:pPr>
              <w:pStyle w:val="aff5"/>
              <w:numPr>
                <w:ilvl w:val="1"/>
                <w:numId w:val="31"/>
              </w:numPr>
              <w:snapToGrid/>
              <w:spacing w:before="0" w:after="0" w:line="240" w:lineRule="auto"/>
              <w:jc w:val="left"/>
            </w:pPr>
            <w:r w:rsidRPr="00514384">
              <w:t>Sub-case 2: PUCCH-</w:t>
            </w:r>
            <w:proofErr w:type="spellStart"/>
            <w:r w:rsidRPr="00514384">
              <w:t>ConfigCommon</w:t>
            </w:r>
            <w:proofErr w:type="spellEnd"/>
            <w:r w:rsidRPr="00514384">
              <w:t xml:space="preserve"> is configured on both SUL and UL.</w:t>
            </w:r>
          </w:p>
          <w:p w:rsidR="00D31669" w:rsidRDefault="00D31669" w:rsidP="00D31669">
            <w:pPr>
              <w:spacing w:before="0" w:after="0" w:line="240" w:lineRule="auto"/>
              <w:rPr>
                <w:lang w:eastAsia="zh-CN"/>
              </w:rPr>
            </w:pPr>
          </w:p>
        </w:tc>
      </w:tr>
    </w:tbl>
    <w:p w:rsidR="00D31669" w:rsidRDefault="00D31669" w:rsidP="00D31669">
      <w:pPr>
        <w:rPr>
          <w:lang w:eastAsia="zh-CN"/>
        </w:rPr>
      </w:pPr>
    </w:p>
    <w:p w:rsidR="00263B05" w:rsidRDefault="007C3F8D">
      <w:pPr>
        <w:rPr>
          <w:lang w:eastAsia="zh-CN"/>
        </w:rPr>
      </w:pPr>
      <w:r>
        <w:rPr>
          <w:rFonts w:hint="eastAsia"/>
          <w:lang w:eastAsia="zh-CN"/>
        </w:rPr>
        <w:t>I</w:t>
      </w:r>
      <w:r>
        <w:rPr>
          <w:lang w:eastAsia="zh-CN"/>
        </w:rPr>
        <w:t>n this contribution, we provide our analysis for</w:t>
      </w:r>
      <w:r w:rsidR="00767828">
        <w:rPr>
          <w:lang w:eastAsia="zh-CN"/>
        </w:rPr>
        <w:t xml:space="preserve"> </w:t>
      </w:r>
      <w:r w:rsidR="00D31669">
        <w:rPr>
          <w:lang w:eastAsia="zh-CN"/>
        </w:rPr>
        <w:t>the above issue</w:t>
      </w:r>
      <w:r w:rsidR="00767828">
        <w:rPr>
          <w:lang w:eastAsia="zh-CN"/>
        </w:rPr>
        <w:t>.</w:t>
      </w:r>
    </w:p>
    <w:p w:rsidR="00263B05" w:rsidRDefault="00263B05">
      <w:pPr>
        <w:rPr>
          <w:lang w:eastAsia="zh-CN"/>
        </w:rPr>
      </w:pPr>
    </w:p>
    <w:p w:rsidR="00263B05" w:rsidRDefault="007C3F8D">
      <w:pPr>
        <w:pStyle w:val="1"/>
        <w:pBdr>
          <w:top w:val="single" w:sz="12" w:space="0" w:color="auto"/>
        </w:pBdr>
      </w:pPr>
      <w:r>
        <w:t>Discussion</w:t>
      </w:r>
    </w:p>
    <w:p w:rsidR="00A01CE2" w:rsidRDefault="00460D6A" w:rsidP="00767828">
      <w:pPr>
        <w:rPr>
          <w:lang w:eastAsia="zh-CN"/>
        </w:rPr>
      </w:pPr>
      <w:r>
        <w:rPr>
          <w:lang w:eastAsia="zh-CN"/>
        </w:rPr>
        <w:t>Separate discussions for DCI format 0_0 and DCI format 0_1 are provided.</w:t>
      </w:r>
    </w:p>
    <w:p w:rsidR="00BA6B37" w:rsidRPr="00BA6B37" w:rsidRDefault="00BA6B37" w:rsidP="00767828">
      <w:pPr>
        <w:rPr>
          <w:b/>
          <w:lang w:eastAsia="zh-CN"/>
        </w:rPr>
      </w:pPr>
      <w:r w:rsidRPr="00BA6B37">
        <w:rPr>
          <w:rFonts w:hint="eastAsia"/>
          <w:b/>
          <w:highlight w:val="cyan"/>
          <w:lang w:eastAsia="zh-CN"/>
        </w:rPr>
        <w:t>D</w:t>
      </w:r>
      <w:r w:rsidRPr="00BA6B37">
        <w:rPr>
          <w:b/>
          <w:highlight w:val="cyan"/>
          <w:lang w:eastAsia="zh-CN"/>
        </w:rPr>
        <w:t>CI format 0_0</w:t>
      </w:r>
    </w:p>
    <w:p w:rsidR="00977FF3" w:rsidRDefault="00460D6A" w:rsidP="00767828">
      <w:pPr>
        <w:rPr>
          <w:lang w:eastAsia="zh-CN"/>
        </w:rPr>
      </w:pPr>
      <w:r>
        <w:rPr>
          <w:lang w:eastAsia="zh-CN"/>
        </w:rPr>
        <w:t xml:space="preserve">Regarding </w:t>
      </w:r>
      <w:r w:rsidR="00977FF3">
        <w:rPr>
          <w:rFonts w:hint="eastAsia"/>
          <w:lang w:eastAsia="zh-CN"/>
        </w:rPr>
        <w:t>D</w:t>
      </w:r>
      <w:r w:rsidR="00977FF3">
        <w:rPr>
          <w:lang w:eastAsia="zh-CN"/>
        </w:rPr>
        <w:t>CI format 0_0</w:t>
      </w:r>
      <w:r>
        <w:rPr>
          <w:lang w:eastAsia="zh-CN"/>
        </w:rPr>
        <w:t xml:space="preserve">, the following description for UL/SUL indicator is provided. </w:t>
      </w:r>
    </w:p>
    <w:tbl>
      <w:tblPr>
        <w:tblStyle w:val="afd"/>
        <w:tblW w:w="0" w:type="auto"/>
        <w:tblLook w:val="04A0" w:firstRow="1" w:lastRow="0" w:firstColumn="1" w:lastColumn="0" w:noHBand="0" w:noVBand="1"/>
      </w:tblPr>
      <w:tblGrid>
        <w:gridCol w:w="9629"/>
      </w:tblGrid>
      <w:tr w:rsidR="00977FF3" w:rsidTr="00977FF3">
        <w:tc>
          <w:tcPr>
            <w:tcW w:w="9629" w:type="dxa"/>
          </w:tcPr>
          <w:p w:rsidR="00977FF3" w:rsidRDefault="00977FF3" w:rsidP="00977FF3">
            <w:pPr>
              <w:pStyle w:val="B1"/>
              <w:spacing w:before="0" w:after="0" w:line="240" w:lineRule="auto"/>
              <w:rPr>
                <w:lang w:eastAsia="zh-CN"/>
              </w:rPr>
            </w:pPr>
            <w:r>
              <w:t>-</w:t>
            </w:r>
            <w:r>
              <w:rPr>
                <w:rFonts w:hint="eastAsia"/>
              </w:rPr>
              <w:tab/>
              <w:t>UL/SUL indicator</w:t>
            </w:r>
            <w:r>
              <w:t xml:space="preserve"> –</w:t>
            </w:r>
            <w:r>
              <w:rPr>
                <w:rFonts w:hint="eastAsia"/>
              </w:rPr>
              <w:t xml:space="preserve"> 1 bit for UEs configured with </w:t>
            </w:r>
            <w:proofErr w:type="spellStart"/>
            <w:r>
              <w:rPr>
                <w:i/>
              </w:rPr>
              <w:t>supplementaryUplink</w:t>
            </w:r>
            <w:proofErr w:type="spellEnd"/>
            <w:r>
              <w:rPr>
                <w:i/>
              </w:rPr>
              <w:t xml:space="preserve"> </w:t>
            </w:r>
            <w:r>
              <w:t>in</w:t>
            </w:r>
            <w:r>
              <w:rPr>
                <w:i/>
              </w:rPr>
              <w:t xml:space="preserve"> </w:t>
            </w:r>
            <w:proofErr w:type="spellStart"/>
            <w:r>
              <w:rPr>
                <w:i/>
              </w:rPr>
              <w:t>ServingCellConfig</w:t>
            </w:r>
            <w:proofErr w:type="spellEnd"/>
            <w:r>
              <w:rPr>
                <w:rFonts w:hint="eastAsia"/>
              </w:rPr>
              <w:t xml:space="preserve"> in the cell as defined in Table 7.3.1.1.1-1</w:t>
            </w:r>
            <w:r>
              <w:t xml:space="preserve"> and the number of bits for DCI format 1_0 before padding is larger than the number of bits for DCI format 0_0 before padding; 0 bit otherwise</w:t>
            </w:r>
            <w:r>
              <w:rPr>
                <w:rFonts w:hint="eastAsia"/>
              </w:rPr>
              <w:t>. The UL/SUL indicator, if present, locates in the last bit position of DCI format 0_0, after the padding bit(s).</w:t>
            </w:r>
          </w:p>
          <w:p w:rsidR="00977FF3" w:rsidRDefault="00977FF3" w:rsidP="00977FF3">
            <w:pPr>
              <w:pStyle w:val="B2"/>
              <w:spacing w:before="0" w:after="0" w:line="240" w:lineRule="auto"/>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present in DCI format 0_0</w:t>
            </w:r>
            <w:r>
              <w:rPr>
                <w:rFonts w:hint="eastAsia"/>
              </w:rPr>
              <w:t xml:space="preserve"> and the higher layer parameter </w:t>
            </w:r>
            <w:proofErr w:type="spellStart"/>
            <w:r>
              <w:rPr>
                <w:i/>
              </w:rPr>
              <w:t>pusch</w:t>
            </w:r>
            <w:proofErr w:type="spellEnd"/>
            <w:r>
              <w:rPr>
                <w:i/>
              </w:rPr>
              <w:t>-Config</w:t>
            </w:r>
            <w:r>
              <w:rPr>
                <w:rFonts w:hint="eastAsia"/>
              </w:rPr>
              <w:t xml:space="preserve"> is not configured on both UL and SUL</w:t>
            </w:r>
            <w:r>
              <w:t xml:space="preserve"> </w:t>
            </w:r>
            <w:r>
              <w:rPr>
                <w:rFonts w:hint="eastAsia"/>
              </w:rPr>
              <w:t>the</w:t>
            </w:r>
            <w:r>
              <w:t xml:space="preserve"> UE ignores the </w:t>
            </w:r>
            <w:r>
              <w:rPr>
                <w:rFonts w:hint="eastAsia"/>
              </w:rPr>
              <w:t>UL/SUL indicator</w:t>
            </w:r>
            <w:r>
              <w:t xml:space="preserve"> field in DCI format 0_0, and </w:t>
            </w:r>
            <w:r>
              <w:rPr>
                <w:rFonts w:hint="eastAsia"/>
              </w:rPr>
              <w:t xml:space="preserve">the corresponding </w:t>
            </w:r>
            <w:r>
              <w:t>PUSCH</w:t>
            </w:r>
            <w:r>
              <w:rPr>
                <w:rFonts w:hint="eastAsia"/>
              </w:rPr>
              <w:t xml:space="preserve"> scheduled by the DCI format 0_0</w:t>
            </w:r>
            <w:r>
              <w:t xml:space="preserve"> </w:t>
            </w:r>
            <w:r>
              <w:rPr>
                <w:rFonts w:hint="eastAsia"/>
              </w:rPr>
              <w:t xml:space="preserve">is for the UL or SUL for which high layer parameter </w:t>
            </w:r>
            <w:proofErr w:type="spellStart"/>
            <w:r>
              <w:rPr>
                <w:i/>
              </w:rPr>
              <w:t>pucch</w:t>
            </w:r>
            <w:proofErr w:type="spellEnd"/>
            <w:r>
              <w:rPr>
                <w:i/>
              </w:rPr>
              <w:t>-Config</w:t>
            </w:r>
            <w:r>
              <w:rPr>
                <w:rFonts w:hint="eastAsia"/>
              </w:rPr>
              <w:t xml:space="preserve"> is configured;</w:t>
            </w:r>
          </w:p>
          <w:p w:rsidR="00977FF3" w:rsidRDefault="00977FF3" w:rsidP="00977FF3">
            <w:pPr>
              <w:pStyle w:val="B2"/>
              <w:spacing w:before="0" w:after="0" w:line="240" w:lineRule="auto"/>
            </w:pPr>
            <w:r>
              <w:t>-</w:t>
            </w:r>
            <w:r>
              <w:tab/>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proofErr w:type="spellStart"/>
            <w:r>
              <w:rPr>
                <w:i/>
              </w:rPr>
              <w:t>pucch</w:t>
            </w:r>
            <w:proofErr w:type="spellEnd"/>
            <w:r>
              <w:rPr>
                <w:i/>
              </w:rPr>
              <w:t>-Config</w:t>
            </w:r>
            <w:r>
              <w:t xml:space="preserve"> is configured, </w:t>
            </w:r>
            <w:r>
              <w:rPr>
                <w:rFonts w:hint="eastAsia"/>
              </w:rPr>
              <w:t xml:space="preserve">the corresponding </w:t>
            </w:r>
            <w:r>
              <w:t>PUSCH</w:t>
            </w:r>
            <w:r>
              <w:rPr>
                <w:rFonts w:hint="eastAsia"/>
              </w:rPr>
              <w:t xml:space="preserve"> scheduled by the DCI format 0_0</w:t>
            </w:r>
            <w:r>
              <w:t xml:space="preserve"> </w:t>
            </w:r>
            <w:r>
              <w:rPr>
                <w:rFonts w:hint="eastAsia"/>
              </w:rPr>
              <w:t xml:space="preserve">is for the UL or SUL for which high layer parameter </w:t>
            </w:r>
            <w:proofErr w:type="spellStart"/>
            <w:r>
              <w:rPr>
                <w:i/>
              </w:rPr>
              <w:t>pucch</w:t>
            </w:r>
            <w:proofErr w:type="spellEnd"/>
            <w:r>
              <w:rPr>
                <w:i/>
              </w:rPr>
              <w:t>-Config</w:t>
            </w:r>
            <w:r>
              <w:rPr>
                <w:rFonts w:hint="eastAsia"/>
              </w:rPr>
              <w:t xml:space="preserve"> is configured.</w:t>
            </w:r>
            <w:r>
              <w:t xml:space="preserve"> </w:t>
            </w:r>
          </w:p>
          <w:p w:rsidR="00977FF3" w:rsidRDefault="00977FF3" w:rsidP="00977FF3">
            <w:pPr>
              <w:pStyle w:val="B2"/>
              <w:spacing w:before="0" w:after="0" w:line="240" w:lineRule="auto"/>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proofErr w:type="spellStart"/>
            <w:r>
              <w:rPr>
                <w:i/>
              </w:rPr>
              <w:t>pucch</w:t>
            </w:r>
            <w:proofErr w:type="spellEnd"/>
            <w:r>
              <w:rPr>
                <w:i/>
              </w:rPr>
              <w:t>-Config</w:t>
            </w:r>
            <w:r>
              <w:rPr>
                <w:rFonts w:hint="eastAsia"/>
              </w:rPr>
              <w:t xml:space="preserve"> </w:t>
            </w:r>
            <w:r>
              <w:t xml:space="preserve">is not configured, the corresponding PUSCH scheduled by the DCI format 0_0 is for the uplink on which </w:t>
            </w:r>
            <w:r>
              <w:rPr>
                <w:rFonts w:hint="eastAsia"/>
              </w:rPr>
              <w:t>the</w:t>
            </w:r>
            <w:r>
              <w:t xml:space="preserve"> latest PRACH is transmitted.</w:t>
            </w:r>
          </w:p>
          <w:p w:rsidR="00977FF3" w:rsidRDefault="00977FF3" w:rsidP="00977FF3">
            <w:pPr>
              <w:spacing w:before="0" w:after="0" w:line="240" w:lineRule="auto"/>
              <w:rPr>
                <w:lang w:eastAsia="zh-CN"/>
              </w:rPr>
            </w:pPr>
          </w:p>
        </w:tc>
      </w:tr>
    </w:tbl>
    <w:p w:rsidR="00977FF3" w:rsidRDefault="00977FF3" w:rsidP="00767828">
      <w:pPr>
        <w:rPr>
          <w:lang w:eastAsia="zh-CN"/>
        </w:rPr>
      </w:pPr>
    </w:p>
    <w:p w:rsidR="00460D6A" w:rsidRDefault="00460D6A" w:rsidP="00767828">
      <w:pPr>
        <w:rPr>
          <w:lang w:eastAsia="zh-CN"/>
        </w:rPr>
      </w:pPr>
      <w:r>
        <w:rPr>
          <w:rFonts w:hint="eastAsia"/>
          <w:lang w:eastAsia="zh-CN"/>
        </w:rPr>
        <w:t>F</w:t>
      </w:r>
      <w:r>
        <w:rPr>
          <w:lang w:eastAsia="zh-CN"/>
        </w:rPr>
        <w:t>or the case “UL/SUL indicator is not presented in DCI format 0_0”, it has already been covered by the last bullet of the current specification. In other words, the current specification “</w:t>
      </w:r>
      <w:r>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proofErr w:type="spellStart"/>
      <w:r>
        <w:rPr>
          <w:i/>
        </w:rPr>
        <w:t>pucch</w:t>
      </w:r>
      <w:proofErr w:type="spellEnd"/>
      <w:r>
        <w:rPr>
          <w:i/>
        </w:rPr>
        <w:t>-Config</w:t>
      </w:r>
      <w:r>
        <w:rPr>
          <w:rFonts w:hint="eastAsia"/>
        </w:rPr>
        <w:t xml:space="preserve"> </w:t>
      </w:r>
      <w:r>
        <w:t xml:space="preserve">is not configured, the corresponding PUSCH scheduled by the DCI format 0_0 is for the uplink on which </w:t>
      </w:r>
      <w:r>
        <w:rPr>
          <w:rFonts w:hint="eastAsia"/>
        </w:rPr>
        <w:t>the</w:t>
      </w:r>
      <w:r>
        <w:t xml:space="preserve"> latest PRACH is transmitted</w:t>
      </w:r>
      <w:r>
        <w:rPr>
          <w:lang w:eastAsia="zh-CN"/>
        </w:rPr>
        <w:t xml:space="preserve">” can already cover the following scenario. </w:t>
      </w:r>
    </w:p>
    <w:p w:rsidR="00460D6A" w:rsidRPr="00514384" w:rsidRDefault="00460D6A" w:rsidP="00460D6A">
      <w:pPr>
        <w:pStyle w:val="aff5"/>
        <w:numPr>
          <w:ilvl w:val="0"/>
          <w:numId w:val="32"/>
        </w:numPr>
        <w:snapToGrid/>
        <w:spacing w:after="0"/>
      </w:pPr>
      <w:r w:rsidRPr="00514384">
        <w:t xml:space="preserve">UL/SUL indicator is not presented in DCI 0_0/0_1, </w:t>
      </w:r>
      <w:proofErr w:type="spellStart"/>
      <w:r w:rsidRPr="00514384">
        <w:t>pucch</w:t>
      </w:r>
      <w:proofErr w:type="spellEnd"/>
      <w:r w:rsidRPr="00514384">
        <w:t xml:space="preserve">-Config is not configured, </w:t>
      </w:r>
      <w:r w:rsidRPr="00514384">
        <w:rPr>
          <w:rFonts w:eastAsia="Times New Roman"/>
          <w:color w:val="000000"/>
        </w:rPr>
        <w:t>PUSCH-Config is configured on either UL or SUL but not on both</w:t>
      </w:r>
      <w:r w:rsidRPr="00514384">
        <w:t>, and PUCCH-</w:t>
      </w:r>
      <w:proofErr w:type="spellStart"/>
      <w:r w:rsidRPr="00514384">
        <w:t>ConfigCommon</w:t>
      </w:r>
      <w:proofErr w:type="spellEnd"/>
      <w:r w:rsidRPr="00514384">
        <w:t xml:space="preserve"> is configured. </w:t>
      </w:r>
    </w:p>
    <w:p w:rsidR="00460D6A" w:rsidRPr="00514384" w:rsidRDefault="00460D6A" w:rsidP="00460D6A">
      <w:pPr>
        <w:pStyle w:val="aff5"/>
        <w:numPr>
          <w:ilvl w:val="1"/>
          <w:numId w:val="31"/>
        </w:numPr>
        <w:snapToGrid/>
        <w:spacing w:after="0"/>
        <w:jc w:val="left"/>
      </w:pPr>
      <w:r w:rsidRPr="00514384">
        <w:t>Sub-case 1: PUCCH-</w:t>
      </w:r>
      <w:proofErr w:type="spellStart"/>
      <w:r w:rsidRPr="00514384">
        <w:t>ConfigCommon</w:t>
      </w:r>
      <w:proofErr w:type="spellEnd"/>
      <w:r w:rsidRPr="00514384">
        <w:t xml:space="preserve"> is only configured on one carrier, either on SUL or UL. </w:t>
      </w:r>
    </w:p>
    <w:p w:rsidR="00460D6A" w:rsidRPr="00514384" w:rsidRDefault="00460D6A" w:rsidP="00460D6A">
      <w:pPr>
        <w:pStyle w:val="aff5"/>
        <w:numPr>
          <w:ilvl w:val="1"/>
          <w:numId w:val="31"/>
        </w:numPr>
        <w:snapToGrid/>
        <w:spacing w:after="0"/>
        <w:jc w:val="left"/>
      </w:pPr>
      <w:r w:rsidRPr="00514384">
        <w:t>Sub-case 2: PUCCH-</w:t>
      </w:r>
      <w:proofErr w:type="spellStart"/>
      <w:r w:rsidRPr="00514384">
        <w:t>ConfigCommon</w:t>
      </w:r>
      <w:proofErr w:type="spellEnd"/>
      <w:r w:rsidRPr="00514384">
        <w:t xml:space="preserve"> is configured on both SUL and UL.</w:t>
      </w:r>
    </w:p>
    <w:p w:rsidR="00BA6B37" w:rsidRPr="00BA6B37" w:rsidRDefault="00BA6B37" w:rsidP="00BA6B37">
      <w:pPr>
        <w:rPr>
          <w:i/>
          <w:lang w:eastAsia="zh-CN"/>
        </w:rPr>
      </w:pPr>
      <w:r w:rsidRPr="00BA6B37">
        <w:rPr>
          <w:rFonts w:hint="eastAsia"/>
          <w:b/>
          <w:i/>
          <w:lang w:eastAsia="zh-CN"/>
        </w:rPr>
        <w:lastRenderedPageBreak/>
        <w:t>O</w:t>
      </w:r>
      <w:r w:rsidRPr="00BA6B37">
        <w:rPr>
          <w:b/>
          <w:i/>
          <w:lang w:eastAsia="zh-CN"/>
        </w:rPr>
        <w:t>bservation</w:t>
      </w:r>
      <w:r>
        <w:rPr>
          <w:b/>
          <w:i/>
          <w:lang w:eastAsia="zh-CN"/>
        </w:rPr>
        <w:t xml:space="preserve"> 1</w:t>
      </w:r>
      <w:r w:rsidRPr="00BA6B37">
        <w:rPr>
          <w:i/>
          <w:lang w:eastAsia="zh-CN"/>
        </w:rPr>
        <w:t>: The current specification “</w:t>
      </w:r>
      <w:r w:rsidRPr="00BA6B37">
        <w:rPr>
          <w:i/>
        </w:rPr>
        <w:t xml:space="preserve">If </w:t>
      </w:r>
      <w:r w:rsidRPr="00BA6B37">
        <w:rPr>
          <w:rFonts w:hint="eastAsia"/>
          <w:i/>
        </w:rPr>
        <w:t>the</w:t>
      </w:r>
      <w:r w:rsidRPr="00BA6B37">
        <w:rPr>
          <w:i/>
        </w:rPr>
        <w:t xml:space="preserve"> </w:t>
      </w:r>
      <w:r w:rsidRPr="00BA6B37">
        <w:rPr>
          <w:rFonts w:hint="eastAsia"/>
          <w:i/>
        </w:rPr>
        <w:t>UL/SUL indicator</w:t>
      </w:r>
      <w:r w:rsidRPr="00BA6B37">
        <w:rPr>
          <w:i/>
        </w:rPr>
        <w:t xml:space="preserve"> is </w:t>
      </w:r>
      <w:r w:rsidRPr="00BA6B37">
        <w:rPr>
          <w:rFonts w:hint="eastAsia"/>
          <w:i/>
        </w:rPr>
        <w:t xml:space="preserve">not </w:t>
      </w:r>
      <w:r w:rsidRPr="00BA6B37">
        <w:rPr>
          <w:i/>
        </w:rPr>
        <w:t xml:space="preserve">present in DCI format 0_0 and </w:t>
      </w:r>
      <w:proofErr w:type="spellStart"/>
      <w:r w:rsidRPr="00BA6B37">
        <w:rPr>
          <w:i/>
        </w:rPr>
        <w:t>pucch</w:t>
      </w:r>
      <w:proofErr w:type="spellEnd"/>
      <w:r w:rsidRPr="00BA6B37">
        <w:rPr>
          <w:i/>
        </w:rPr>
        <w:t>-Config</w:t>
      </w:r>
      <w:r w:rsidRPr="00BA6B37">
        <w:rPr>
          <w:rFonts w:hint="eastAsia"/>
          <w:i/>
        </w:rPr>
        <w:t xml:space="preserve"> </w:t>
      </w:r>
      <w:r w:rsidRPr="00BA6B37">
        <w:rPr>
          <w:i/>
        </w:rPr>
        <w:t xml:space="preserve">is not configured, the corresponding PUSCH scheduled by the DCI format 0_0 is for the uplink on which </w:t>
      </w:r>
      <w:r w:rsidRPr="00BA6B37">
        <w:rPr>
          <w:rFonts w:hint="eastAsia"/>
          <w:i/>
        </w:rPr>
        <w:t>the</w:t>
      </w:r>
      <w:r w:rsidRPr="00BA6B37">
        <w:rPr>
          <w:i/>
        </w:rPr>
        <w:t xml:space="preserve"> latest PRACH is transmitted</w:t>
      </w:r>
      <w:r w:rsidRPr="00BA6B37">
        <w:rPr>
          <w:i/>
          <w:lang w:eastAsia="zh-CN"/>
        </w:rPr>
        <w:t xml:space="preserve">” can already cover the following scenario. </w:t>
      </w:r>
    </w:p>
    <w:p w:rsidR="00BA6B37" w:rsidRPr="00BA6B37" w:rsidRDefault="00BA6B37" w:rsidP="00BA6B37">
      <w:pPr>
        <w:pStyle w:val="aff5"/>
        <w:numPr>
          <w:ilvl w:val="0"/>
          <w:numId w:val="32"/>
        </w:numPr>
        <w:snapToGrid/>
        <w:spacing w:after="0"/>
        <w:rPr>
          <w:i/>
        </w:rPr>
      </w:pPr>
      <w:r w:rsidRPr="00BA6B37">
        <w:rPr>
          <w:i/>
        </w:rPr>
        <w:t xml:space="preserve">UL/SUL indicator is not presented in DCI 0_0, </w:t>
      </w:r>
      <w:proofErr w:type="spellStart"/>
      <w:r w:rsidRPr="00BA6B37">
        <w:rPr>
          <w:i/>
        </w:rPr>
        <w:t>pucch</w:t>
      </w:r>
      <w:proofErr w:type="spellEnd"/>
      <w:r w:rsidRPr="00BA6B37">
        <w:rPr>
          <w:i/>
        </w:rPr>
        <w:t xml:space="preserve">-Config is not configured, </w:t>
      </w:r>
      <w:r w:rsidRPr="00BA6B37">
        <w:rPr>
          <w:rFonts w:eastAsia="Times New Roman"/>
          <w:i/>
          <w:color w:val="000000"/>
        </w:rPr>
        <w:t>PUSCH-Config is configured on either UL or SUL but not on both</w:t>
      </w:r>
      <w:r w:rsidRPr="00BA6B37">
        <w:rPr>
          <w:i/>
        </w:rPr>
        <w:t>, and PUCCH-</w:t>
      </w:r>
      <w:proofErr w:type="spellStart"/>
      <w:r w:rsidRPr="00BA6B37">
        <w:rPr>
          <w:i/>
        </w:rPr>
        <w:t>ConfigCommon</w:t>
      </w:r>
      <w:proofErr w:type="spellEnd"/>
      <w:r w:rsidRPr="00BA6B37">
        <w:rPr>
          <w:i/>
        </w:rPr>
        <w:t xml:space="preserve"> is configured. </w:t>
      </w:r>
    </w:p>
    <w:p w:rsidR="00BA6B37" w:rsidRPr="00BA6B37" w:rsidRDefault="00BA6B37" w:rsidP="00BA6B37">
      <w:pPr>
        <w:pStyle w:val="aff5"/>
        <w:numPr>
          <w:ilvl w:val="1"/>
          <w:numId w:val="31"/>
        </w:numPr>
        <w:snapToGrid/>
        <w:spacing w:after="0"/>
        <w:jc w:val="left"/>
        <w:rPr>
          <w:i/>
        </w:rPr>
      </w:pPr>
      <w:r w:rsidRPr="00BA6B37">
        <w:rPr>
          <w:i/>
        </w:rPr>
        <w:t>Sub-case 1: PUCCH-</w:t>
      </w:r>
      <w:proofErr w:type="spellStart"/>
      <w:r w:rsidRPr="00BA6B37">
        <w:rPr>
          <w:i/>
        </w:rPr>
        <w:t>ConfigCommon</w:t>
      </w:r>
      <w:proofErr w:type="spellEnd"/>
      <w:r w:rsidRPr="00BA6B37">
        <w:rPr>
          <w:i/>
        </w:rPr>
        <w:t xml:space="preserve"> is only configured on one carrier, either on SUL or UL. </w:t>
      </w:r>
    </w:p>
    <w:p w:rsidR="00BA6B37" w:rsidRPr="00BA6B37" w:rsidRDefault="00BA6B37" w:rsidP="00BA6B37">
      <w:pPr>
        <w:pStyle w:val="aff5"/>
        <w:numPr>
          <w:ilvl w:val="1"/>
          <w:numId w:val="31"/>
        </w:numPr>
        <w:snapToGrid/>
        <w:spacing w:after="0"/>
        <w:jc w:val="left"/>
        <w:rPr>
          <w:i/>
        </w:rPr>
      </w:pPr>
      <w:r w:rsidRPr="00BA6B37">
        <w:rPr>
          <w:i/>
        </w:rPr>
        <w:t>Sub-case 2: PUCCH-</w:t>
      </w:r>
      <w:proofErr w:type="spellStart"/>
      <w:r w:rsidRPr="00BA6B37">
        <w:rPr>
          <w:i/>
        </w:rPr>
        <w:t>ConfigCommon</w:t>
      </w:r>
      <w:proofErr w:type="spellEnd"/>
      <w:r w:rsidRPr="00BA6B37">
        <w:rPr>
          <w:i/>
        </w:rPr>
        <w:t xml:space="preserve"> is configured on both SUL and UL.</w:t>
      </w:r>
    </w:p>
    <w:p w:rsidR="00460D6A" w:rsidRDefault="00460D6A" w:rsidP="00767828">
      <w:pPr>
        <w:rPr>
          <w:lang w:eastAsia="zh-CN"/>
        </w:rPr>
      </w:pPr>
    </w:p>
    <w:p w:rsidR="00460D6A" w:rsidRDefault="00460D6A" w:rsidP="00767828">
      <w:pPr>
        <w:rPr>
          <w:lang w:eastAsia="zh-CN"/>
        </w:rPr>
      </w:pPr>
      <w:r>
        <w:rPr>
          <w:rFonts w:hint="eastAsia"/>
          <w:lang w:eastAsia="zh-CN"/>
        </w:rPr>
        <w:t>F</w:t>
      </w:r>
      <w:r>
        <w:rPr>
          <w:lang w:eastAsia="zh-CN"/>
        </w:rPr>
        <w:t>or the case “</w:t>
      </w:r>
      <w:r w:rsidRPr="00514384">
        <w:t>UL/SUL indicator is presented but ignored by a UE</w:t>
      </w:r>
      <w:r>
        <w:rPr>
          <w:lang w:eastAsia="zh-CN"/>
        </w:rPr>
        <w:t xml:space="preserve">”, the following specification can be regarded as a restriction that </w:t>
      </w:r>
      <w:proofErr w:type="spellStart"/>
      <w:r w:rsidR="00BA6B37">
        <w:rPr>
          <w:i/>
        </w:rPr>
        <w:t>pucch</w:t>
      </w:r>
      <w:proofErr w:type="spellEnd"/>
      <w:r w:rsidR="00BA6B37">
        <w:rPr>
          <w:i/>
        </w:rPr>
        <w:t>-Config</w:t>
      </w:r>
      <w:r w:rsidR="00BA6B37">
        <w:rPr>
          <w:rFonts w:hint="eastAsia"/>
        </w:rPr>
        <w:t xml:space="preserve"> is configured</w:t>
      </w:r>
      <w:r w:rsidR="00BA6B37">
        <w:rPr>
          <w:lang w:eastAsia="zh-CN"/>
        </w:rPr>
        <w:t xml:space="preserve"> has to be configured.</w:t>
      </w:r>
    </w:p>
    <w:p w:rsidR="00BA6B37" w:rsidRDefault="00BA6B37" w:rsidP="00BA6B37">
      <w:pPr>
        <w:pStyle w:val="B2"/>
        <w:spacing w:after="0" w:line="240" w:lineRule="auto"/>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present in DCI format 0_0</w:t>
      </w:r>
      <w:r>
        <w:rPr>
          <w:rFonts w:hint="eastAsia"/>
        </w:rPr>
        <w:t xml:space="preserve"> and the higher layer parameter </w:t>
      </w:r>
      <w:proofErr w:type="spellStart"/>
      <w:r>
        <w:rPr>
          <w:i/>
        </w:rPr>
        <w:t>pusch</w:t>
      </w:r>
      <w:proofErr w:type="spellEnd"/>
      <w:r>
        <w:rPr>
          <w:i/>
        </w:rPr>
        <w:t>-Config</w:t>
      </w:r>
      <w:r>
        <w:rPr>
          <w:rFonts w:hint="eastAsia"/>
        </w:rPr>
        <w:t xml:space="preserve"> is not configured on both UL and SUL</w:t>
      </w:r>
      <w:r>
        <w:t xml:space="preserve"> </w:t>
      </w:r>
      <w:r>
        <w:rPr>
          <w:rFonts w:hint="eastAsia"/>
        </w:rPr>
        <w:t>the</w:t>
      </w:r>
      <w:r>
        <w:t xml:space="preserve"> UE ignores the </w:t>
      </w:r>
      <w:r>
        <w:rPr>
          <w:rFonts w:hint="eastAsia"/>
        </w:rPr>
        <w:t>UL/SUL indicator</w:t>
      </w:r>
      <w:r>
        <w:t xml:space="preserve"> field in DCI format 0_0, and </w:t>
      </w:r>
      <w:r>
        <w:rPr>
          <w:rFonts w:hint="eastAsia"/>
        </w:rPr>
        <w:t xml:space="preserve">the corresponding </w:t>
      </w:r>
      <w:r>
        <w:t>PUSCH</w:t>
      </w:r>
      <w:r>
        <w:rPr>
          <w:rFonts w:hint="eastAsia"/>
        </w:rPr>
        <w:t xml:space="preserve"> scheduled by the DCI format 0_0</w:t>
      </w:r>
      <w:r>
        <w:t xml:space="preserve"> </w:t>
      </w:r>
      <w:r>
        <w:rPr>
          <w:rFonts w:hint="eastAsia"/>
        </w:rPr>
        <w:t xml:space="preserve">is for the UL or SUL for which high layer parameter </w:t>
      </w:r>
      <w:proofErr w:type="spellStart"/>
      <w:r>
        <w:rPr>
          <w:i/>
        </w:rPr>
        <w:t>pucch</w:t>
      </w:r>
      <w:proofErr w:type="spellEnd"/>
      <w:r>
        <w:rPr>
          <w:i/>
        </w:rPr>
        <w:t>-Config</w:t>
      </w:r>
      <w:r>
        <w:rPr>
          <w:rFonts w:hint="eastAsia"/>
        </w:rPr>
        <w:t xml:space="preserve"> is configured;</w:t>
      </w:r>
    </w:p>
    <w:p w:rsidR="004D6B4F" w:rsidRDefault="004D6B4F" w:rsidP="00767828">
      <w:pPr>
        <w:rPr>
          <w:lang w:eastAsia="zh-CN"/>
        </w:rPr>
      </w:pPr>
      <w:r>
        <w:rPr>
          <w:rFonts w:hint="eastAsia"/>
          <w:lang w:eastAsia="zh-CN"/>
        </w:rPr>
        <w:t>I</w:t>
      </w:r>
      <w:r>
        <w:rPr>
          <w:lang w:eastAsia="zh-CN"/>
        </w:rPr>
        <w:t xml:space="preserve">f </w:t>
      </w:r>
      <w:proofErr w:type="spellStart"/>
      <w:r>
        <w:rPr>
          <w:lang w:eastAsia="zh-CN"/>
        </w:rPr>
        <w:t>pucch</w:t>
      </w:r>
      <w:proofErr w:type="spellEnd"/>
      <w:r>
        <w:rPr>
          <w:lang w:eastAsia="zh-CN"/>
        </w:rPr>
        <w:t>-Config is configured, then the following scenario is not valid.</w:t>
      </w:r>
    </w:p>
    <w:p w:rsidR="004D6B4F" w:rsidRPr="00514384" w:rsidRDefault="004D6B4F" w:rsidP="004D6B4F">
      <w:pPr>
        <w:pStyle w:val="aff5"/>
        <w:numPr>
          <w:ilvl w:val="0"/>
          <w:numId w:val="32"/>
        </w:numPr>
        <w:snapToGrid/>
        <w:spacing w:after="0"/>
      </w:pPr>
      <w:r w:rsidRPr="00514384">
        <w:t xml:space="preserve">UL/SUL indicator is presented but ignored by a UE, </w:t>
      </w:r>
      <w:proofErr w:type="spellStart"/>
      <w:r w:rsidRPr="00514384">
        <w:t>pucch</w:t>
      </w:r>
      <w:proofErr w:type="spellEnd"/>
      <w:r w:rsidRPr="00514384">
        <w:t xml:space="preserve">-Config is not configured, </w:t>
      </w:r>
      <w:r w:rsidRPr="00514384">
        <w:rPr>
          <w:rFonts w:eastAsia="Times New Roman"/>
          <w:color w:val="000000"/>
        </w:rPr>
        <w:t>PUSCH-Config is configured on either UL or SUL but not on both</w:t>
      </w:r>
      <w:r w:rsidRPr="00514384">
        <w:t>, and PUCCH-</w:t>
      </w:r>
      <w:proofErr w:type="spellStart"/>
      <w:r w:rsidRPr="00514384">
        <w:t>ConfigCommon</w:t>
      </w:r>
      <w:proofErr w:type="spellEnd"/>
      <w:r w:rsidRPr="00514384">
        <w:t xml:space="preserve"> is configured. </w:t>
      </w:r>
    </w:p>
    <w:p w:rsidR="004D6B4F" w:rsidRPr="00514384" w:rsidRDefault="004D6B4F" w:rsidP="004D6B4F">
      <w:pPr>
        <w:pStyle w:val="aff5"/>
        <w:numPr>
          <w:ilvl w:val="1"/>
          <w:numId w:val="31"/>
        </w:numPr>
        <w:snapToGrid/>
        <w:spacing w:after="0"/>
        <w:jc w:val="left"/>
      </w:pPr>
      <w:r w:rsidRPr="00514384">
        <w:t>Sub-case 1: PUCCH-</w:t>
      </w:r>
      <w:proofErr w:type="spellStart"/>
      <w:r w:rsidRPr="00514384">
        <w:t>ConfigCommon</w:t>
      </w:r>
      <w:proofErr w:type="spellEnd"/>
      <w:r w:rsidRPr="00514384">
        <w:t xml:space="preserve"> is only configured on one carrier, either on SUL or UL. </w:t>
      </w:r>
    </w:p>
    <w:p w:rsidR="004D6B4F" w:rsidRPr="00514384" w:rsidRDefault="004D6B4F" w:rsidP="004D6B4F">
      <w:pPr>
        <w:pStyle w:val="aff5"/>
        <w:numPr>
          <w:ilvl w:val="1"/>
          <w:numId w:val="31"/>
        </w:numPr>
        <w:snapToGrid/>
        <w:spacing w:after="0"/>
        <w:jc w:val="left"/>
      </w:pPr>
      <w:r w:rsidRPr="00514384">
        <w:t>Sub-case 2: PUCCH-</w:t>
      </w:r>
      <w:proofErr w:type="spellStart"/>
      <w:r w:rsidRPr="00514384">
        <w:t>ConfigCommon</w:t>
      </w:r>
      <w:proofErr w:type="spellEnd"/>
      <w:r w:rsidRPr="00514384">
        <w:t xml:space="preserve"> is configured on both SUL and UL.</w:t>
      </w:r>
    </w:p>
    <w:p w:rsidR="004D6B4F" w:rsidRDefault="004D6B4F" w:rsidP="00767828">
      <w:pPr>
        <w:rPr>
          <w:lang w:eastAsia="zh-CN"/>
        </w:rPr>
      </w:pPr>
    </w:p>
    <w:p w:rsidR="004D6B4F" w:rsidRPr="004D6B4F" w:rsidRDefault="004D6B4F" w:rsidP="004D6B4F">
      <w:pPr>
        <w:rPr>
          <w:i/>
          <w:lang w:eastAsia="zh-CN"/>
        </w:rPr>
      </w:pPr>
      <w:r w:rsidRPr="004D6B4F">
        <w:rPr>
          <w:b/>
          <w:i/>
          <w:lang w:eastAsia="zh-CN"/>
        </w:rPr>
        <w:t>Observation 2</w:t>
      </w:r>
      <w:r w:rsidRPr="004D6B4F">
        <w:rPr>
          <w:i/>
          <w:lang w:eastAsia="zh-CN"/>
        </w:rPr>
        <w:t xml:space="preserve">: The following specification can be regarded as a restriction that </w:t>
      </w:r>
      <w:proofErr w:type="spellStart"/>
      <w:r w:rsidRPr="004D6B4F">
        <w:rPr>
          <w:i/>
        </w:rPr>
        <w:t>pucch</w:t>
      </w:r>
      <w:proofErr w:type="spellEnd"/>
      <w:r w:rsidRPr="004D6B4F">
        <w:rPr>
          <w:i/>
        </w:rPr>
        <w:t>-Config</w:t>
      </w:r>
      <w:r w:rsidRPr="004D6B4F">
        <w:rPr>
          <w:rFonts w:hint="eastAsia"/>
          <w:i/>
        </w:rPr>
        <w:t xml:space="preserve"> is configured</w:t>
      </w:r>
      <w:r w:rsidRPr="004D6B4F">
        <w:rPr>
          <w:i/>
          <w:lang w:eastAsia="zh-CN"/>
        </w:rPr>
        <w:t xml:space="preserve"> has to be configured.</w:t>
      </w:r>
    </w:p>
    <w:p w:rsidR="004D6B4F" w:rsidRPr="004D6B4F" w:rsidRDefault="004D6B4F" w:rsidP="004D6B4F">
      <w:pPr>
        <w:pStyle w:val="B2"/>
        <w:spacing w:after="0" w:line="240" w:lineRule="auto"/>
        <w:rPr>
          <w:i/>
        </w:rPr>
      </w:pPr>
      <w:r w:rsidRPr="004D6B4F">
        <w:rPr>
          <w:rFonts w:hint="eastAsia"/>
          <w:i/>
        </w:rPr>
        <w:t>-</w:t>
      </w:r>
      <w:r w:rsidRPr="004D6B4F">
        <w:rPr>
          <w:rFonts w:hint="eastAsia"/>
          <w:i/>
        </w:rPr>
        <w:tab/>
      </w:r>
      <w:r w:rsidRPr="004D6B4F">
        <w:rPr>
          <w:i/>
        </w:rPr>
        <w:t xml:space="preserve">If </w:t>
      </w:r>
      <w:r w:rsidRPr="004D6B4F">
        <w:rPr>
          <w:rFonts w:hint="eastAsia"/>
          <w:i/>
        </w:rPr>
        <w:t>the</w:t>
      </w:r>
      <w:r w:rsidRPr="004D6B4F">
        <w:rPr>
          <w:i/>
        </w:rPr>
        <w:t xml:space="preserve"> </w:t>
      </w:r>
      <w:r w:rsidRPr="004D6B4F">
        <w:rPr>
          <w:rFonts w:hint="eastAsia"/>
          <w:i/>
        </w:rPr>
        <w:t>UL/SUL indicator</w:t>
      </w:r>
      <w:r w:rsidRPr="004D6B4F">
        <w:rPr>
          <w:i/>
        </w:rPr>
        <w:t xml:space="preserve"> is present in DCI format 0_0</w:t>
      </w:r>
      <w:r w:rsidRPr="004D6B4F">
        <w:rPr>
          <w:rFonts w:hint="eastAsia"/>
          <w:i/>
        </w:rPr>
        <w:t xml:space="preserve"> and the higher layer parameter </w:t>
      </w:r>
      <w:proofErr w:type="spellStart"/>
      <w:r w:rsidRPr="004D6B4F">
        <w:rPr>
          <w:i/>
        </w:rPr>
        <w:t>pusch</w:t>
      </w:r>
      <w:proofErr w:type="spellEnd"/>
      <w:r w:rsidRPr="004D6B4F">
        <w:rPr>
          <w:i/>
        </w:rPr>
        <w:t>-Config</w:t>
      </w:r>
      <w:r w:rsidRPr="004D6B4F">
        <w:rPr>
          <w:rFonts w:hint="eastAsia"/>
          <w:i/>
        </w:rPr>
        <w:t xml:space="preserve"> is not configured on both UL and SUL</w:t>
      </w:r>
      <w:r w:rsidRPr="004D6B4F">
        <w:rPr>
          <w:i/>
        </w:rPr>
        <w:t xml:space="preserve"> </w:t>
      </w:r>
      <w:r w:rsidRPr="004D6B4F">
        <w:rPr>
          <w:rFonts w:hint="eastAsia"/>
          <w:i/>
        </w:rPr>
        <w:t>the</w:t>
      </w:r>
      <w:r w:rsidRPr="004D6B4F">
        <w:rPr>
          <w:i/>
        </w:rPr>
        <w:t xml:space="preserve"> UE ignores the </w:t>
      </w:r>
      <w:r w:rsidRPr="004D6B4F">
        <w:rPr>
          <w:rFonts w:hint="eastAsia"/>
          <w:i/>
        </w:rPr>
        <w:t>UL/SUL indicator</w:t>
      </w:r>
      <w:r w:rsidRPr="004D6B4F">
        <w:rPr>
          <w:i/>
        </w:rPr>
        <w:t xml:space="preserve"> field in DCI format 0_0, and </w:t>
      </w:r>
      <w:r w:rsidRPr="004D6B4F">
        <w:rPr>
          <w:rFonts w:hint="eastAsia"/>
          <w:i/>
        </w:rPr>
        <w:t xml:space="preserve">the corresponding </w:t>
      </w:r>
      <w:r w:rsidRPr="004D6B4F">
        <w:rPr>
          <w:i/>
        </w:rPr>
        <w:t>PUSCH</w:t>
      </w:r>
      <w:r w:rsidRPr="004D6B4F">
        <w:rPr>
          <w:rFonts w:hint="eastAsia"/>
          <w:i/>
        </w:rPr>
        <w:t xml:space="preserve"> scheduled by the DCI format 0_0</w:t>
      </w:r>
      <w:r w:rsidRPr="004D6B4F">
        <w:rPr>
          <w:i/>
        </w:rPr>
        <w:t xml:space="preserve"> </w:t>
      </w:r>
      <w:r w:rsidRPr="004D6B4F">
        <w:rPr>
          <w:rFonts w:hint="eastAsia"/>
          <w:i/>
        </w:rPr>
        <w:t xml:space="preserve">is for the UL or SUL for which high layer parameter </w:t>
      </w:r>
      <w:proofErr w:type="spellStart"/>
      <w:r w:rsidRPr="004D6B4F">
        <w:rPr>
          <w:i/>
        </w:rPr>
        <w:t>pucch</w:t>
      </w:r>
      <w:proofErr w:type="spellEnd"/>
      <w:r w:rsidRPr="004D6B4F">
        <w:rPr>
          <w:i/>
        </w:rPr>
        <w:t>-Config</w:t>
      </w:r>
      <w:r w:rsidRPr="004D6B4F">
        <w:rPr>
          <w:rFonts w:hint="eastAsia"/>
          <w:i/>
        </w:rPr>
        <w:t xml:space="preserve"> is configured;</w:t>
      </w:r>
    </w:p>
    <w:p w:rsidR="00BA6B37" w:rsidRDefault="00BA6B37" w:rsidP="00767828">
      <w:pPr>
        <w:rPr>
          <w:lang w:eastAsia="zh-CN"/>
        </w:rPr>
      </w:pPr>
    </w:p>
    <w:p w:rsidR="00DF20EF" w:rsidRDefault="00DF20EF" w:rsidP="00767828">
      <w:pPr>
        <w:rPr>
          <w:b/>
          <w:highlight w:val="cyan"/>
          <w:lang w:eastAsia="zh-CN"/>
        </w:rPr>
      </w:pPr>
    </w:p>
    <w:p w:rsidR="00977FF3" w:rsidRDefault="00977FF3" w:rsidP="00767828">
      <w:pPr>
        <w:rPr>
          <w:b/>
          <w:highlight w:val="cyan"/>
          <w:lang w:eastAsia="zh-CN"/>
        </w:rPr>
      </w:pPr>
      <w:r w:rsidRPr="004D6B4F">
        <w:rPr>
          <w:rFonts w:hint="eastAsia"/>
          <w:b/>
          <w:highlight w:val="cyan"/>
          <w:lang w:eastAsia="zh-CN"/>
        </w:rPr>
        <w:t>D</w:t>
      </w:r>
      <w:r w:rsidRPr="004D6B4F">
        <w:rPr>
          <w:b/>
          <w:highlight w:val="cyan"/>
          <w:lang w:eastAsia="zh-CN"/>
        </w:rPr>
        <w:t>CI format 0_1</w:t>
      </w:r>
    </w:p>
    <w:p w:rsidR="00DF20EF" w:rsidRPr="00DF20EF" w:rsidRDefault="00DF20EF" w:rsidP="00767828">
      <w:pPr>
        <w:rPr>
          <w:lang w:eastAsia="zh-CN"/>
        </w:rPr>
      </w:pPr>
      <w:r>
        <w:rPr>
          <w:lang w:eastAsia="zh-CN"/>
        </w:rPr>
        <w:t xml:space="preserve">Regarding </w:t>
      </w:r>
      <w:r>
        <w:rPr>
          <w:rFonts w:hint="eastAsia"/>
          <w:lang w:eastAsia="zh-CN"/>
        </w:rPr>
        <w:t>D</w:t>
      </w:r>
      <w:r>
        <w:rPr>
          <w:lang w:eastAsia="zh-CN"/>
        </w:rPr>
        <w:t xml:space="preserve">CI format 0_1, the following description for UL/SUL indicator is provided. </w:t>
      </w:r>
    </w:p>
    <w:tbl>
      <w:tblPr>
        <w:tblStyle w:val="afd"/>
        <w:tblW w:w="0" w:type="auto"/>
        <w:tblLook w:val="04A0" w:firstRow="1" w:lastRow="0" w:firstColumn="1" w:lastColumn="0" w:noHBand="0" w:noVBand="1"/>
      </w:tblPr>
      <w:tblGrid>
        <w:gridCol w:w="9629"/>
      </w:tblGrid>
      <w:tr w:rsidR="00977FF3" w:rsidTr="00977FF3">
        <w:tc>
          <w:tcPr>
            <w:tcW w:w="9629" w:type="dxa"/>
          </w:tcPr>
          <w:p w:rsidR="00977FF3" w:rsidRDefault="00977FF3" w:rsidP="00977FF3">
            <w:pPr>
              <w:pStyle w:val="B1"/>
              <w:spacing w:before="0" w:after="0" w:line="240" w:lineRule="auto"/>
              <w:rPr>
                <w:lang w:eastAsia="zh-CN"/>
              </w:rPr>
            </w:pPr>
            <w:r>
              <w:t>-</w:t>
            </w:r>
            <w:r>
              <w:rPr>
                <w:rFonts w:hint="eastAsia"/>
              </w:rPr>
              <w:tab/>
              <w:t>UL/SUL indicator</w:t>
            </w:r>
            <w:r>
              <w:t xml:space="preserve"> –</w:t>
            </w:r>
            <w:r>
              <w:rPr>
                <w:rFonts w:hint="eastAsia"/>
              </w:rPr>
              <w:t xml:space="preserve"> 0 bit for UEs not configured with </w:t>
            </w:r>
            <w:proofErr w:type="spellStart"/>
            <w:r>
              <w:rPr>
                <w:i/>
              </w:rPr>
              <w:t>supplementaryUplink</w:t>
            </w:r>
            <w:proofErr w:type="spellEnd"/>
            <w:r>
              <w:rPr>
                <w:i/>
              </w:rPr>
              <w:t xml:space="preserve"> </w:t>
            </w:r>
            <w:r>
              <w:t>in</w:t>
            </w:r>
            <w:r>
              <w:rPr>
                <w:i/>
              </w:rPr>
              <w:t xml:space="preserve"> </w:t>
            </w:r>
            <w:proofErr w:type="spellStart"/>
            <w:r>
              <w:rPr>
                <w:i/>
              </w:rPr>
              <w:t>ServingCellConfig</w:t>
            </w:r>
            <w:proofErr w:type="spellEnd"/>
            <w:r>
              <w:rPr>
                <w:rFonts w:hint="eastAsia"/>
              </w:rPr>
              <w:t xml:space="preserve"> in the cell </w:t>
            </w:r>
            <w:r>
              <w:t xml:space="preserve">or UEs configured with </w:t>
            </w:r>
            <w:proofErr w:type="spellStart"/>
            <w:r>
              <w:rPr>
                <w:i/>
              </w:rPr>
              <w:t>supplementaryUplink</w:t>
            </w:r>
            <w:proofErr w:type="spellEnd"/>
            <w:r>
              <w:rPr>
                <w:i/>
              </w:rPr>
              <w:t xml:space="preserve"> </w:t>
            </w:r>
            <w:r>
              <w:t>in</w:t>
            </w:r>
            <w:r>
              <w:rPr>
                <w:i/>
              </w:rPr>
              <w:t xml:space="preserve"> </w:t>
            </w:r>
            <w:proofErr w:type="spellStart"/>
            <w:r>
              <w:rPr>
                <w:i/>
              </w:rPr>
              <w:t>ServingCellConfig</w:t>
            </w:r>
            <w:proofErr w:type="spellEnd"/>
            <w:r>
              <w:t xml:space="preserve"> in the cell but only one carrier in the cell is configured for PUSCH transmission</w:t>
            </w:r>
            <w:r>
              <w:rPr>
                <w:rFonts w:hint="eastAsia"/>
              </w:rPr>
              <w:t xml:space="preserve">; </w:t>
            </w:r>
            <w:r>
              <w:t xml:space="preserve">otherwise, </w:t>
            </w:r>
            <w:r>
              <w:rPr>
                <w:rFonts w:hint="eastAsia"/>
              </w:rPr>
              <w:t>1 bit as defined in Table 7.3.1.1.1-1.</w:t>
            </w:r>
          </w:p>
          <w:p w:rsidR="00977FF3" w:rsidRDefault="00977FF3" w:rsidP="00977FF3">
            <w:pPr>
              <w:spacing w:before="0" w:after="0" w:line="240" w:lineRule="auto"/>
              <w:rPr>
                <w:lang w:eastAsia="zh-CN"/>
              </w:rPr>
            </w:pPr>
          </w:p>
        </w:tc>
      </w:tr>
    </w:tbl>
    <w:p w:rsidR="00977FF3" w:rsidRDefault="00977FF3" w:rsidP="00767828">
      <w:pPr>
        <w:rPr>
          <w:lang w:eastAsia="zh-CN"/>
        </w:rPr>
      </w:pPr>
    </w:p>
    <w:p w:rsidR="00DF20EF" w:rsidRDefault="000D7EF4" w:rsidP="00767828">
      <w:r>
        <w:rPr>
          <w:rFonts w:hint="eastAsia"/>
          <w:lang w:eastAsia="zh-CN"/>
        </w:rPr>
        <w:t>F</w:t>
      </w:r>
      <w:r>
        <w:rPr>
          <w:lang w:eastAsia="zh-CN"/>
        </w:rPr>
        <w:t>irst of all, for DCI format 0_1, the case “</w:t>
      </w:r>
      <w:r w:rsidRPr="00514384">
        <w:t>it is presented but ignored by a UE</w:t>
      </w:r>
      <w:r>
        <w:t>” doesn’t exist. Then the only remaining case is “</w:t>
      </w:r>
      <w:r w:rsidRPr="00514384">
        <w:t>UL/SUL indicator is not presented in DCI 0_1</w:t>
      </w:r>
      <w:r>
        <w:t xml:space="preserve">”. According to the specification, for the following two scenarios, the </w:t>
      </w:r>
      <w:r w:rsidRPr="00514384">
        <w:t>UL/SUL indicator is not presented in DCI 0_1</w:t>
      </w:r>
    </w:p>
    <w:p w:rsidR="000D7EF4" w:rsidRDefault="000D7EF4" w:rsidP="000D7EF4">
      <w:pPr>
        <w:pStyle w:val="aff5"/>
        <w:numPr>
          <w:ilvl w:val="0"/>
          <w:numId w:val="33"/>
        </w:numPr>
        <w:rPr>
          <w:lang w:eastAsia="zh-CN"/>
        </w:rPr>
      </w:pPr>
      <w:r>
        <w:rPr>
          <w:rFonts w:hint="eastAsia"/>
        </w:rPr>
        <w:t xml:space="preserve">UEs not configured with </w:t>
      </w:r>
      <w:proofErr w:type="spellStart"/>
      <w:r w:rsidRPr="000D7EF4">
        <w:rPr>
          <w:i/>
        </w:rPr>
        <w:t>supplementaryUplink</w:t>
      </w:r>
      <w:proofErr w:type="spellEnd"/>
      <w:r w:rsidRPr="000D7EF4">
        <w:rPr>
          <w:i/>
        </w:rPr>
        <w:t xml:space="preserve"> </w:t>
      </w:r>
      <w:r>
        <w:t>in</w:t>
      </w:r>
      <w:r w:rsidRPr="000D7EF4">
        <w:rPr>
          <w:i/>
        </w:rPr>
        <w:t xml:space="preserve"> </w:t>
      </w:r>
      <w:proofErr w:type="spellStart"/>
      <w:r w:rsidRPr="000D7EF4">
        <w:rPr>
          <w:i/>
        </w:rPr>
        <w:t>ServingCellConfig</w:t>
      </w:r>
      <w:proofErr w:type="spellEnd"/>
      <w:r>
        <w:rPr>
          <w:rFonts w:hint="eastAsia"/>
        </w:rPr>
        <w:t xml:space="preserve"> in the cell</w:t>
      </w:r>
    </w:p>
    <w:p w:rsidR="000D7EF4" w:rsidRDefault="000D7EF4" w:rsidP="000D7EF4">
      <w:pPr>
        <w:pStyle w:val="aff5"/>
        <w:numPr>
          <w:ilvl w:val="0"/>
          <w:numId w:val="33"/>
        </w:numPr>
        <w:snapToGrid/>
        <w:spacing w:after="0"/>
      </w:pPr>
      <w:r>
        <w:t xml:space="preserve">UEs configured with </w:t>
      </w:r>
      <w:proofErr w:type="spellStart"/>
      <w:r w:rsidRPr="000D7EF4">
        <w:rPr>
          <w:i/>
        </w:rPr>
        <w:t>supplementaryUplink</w:t>
      </w:r>
      <w:proofErr w:type="spellEnd"/>
      <w:r w:rsidRPr="000D7EF4">
        <w:rPr>
          <w:i/>
        </w:rPr>
        <w:t xml:space="preserve"> </w:t>
      </w:r>
      <w:r>
        <w:t>in</w:t>
      </w:r>
      <w:r w:rsidRPr="000D7EF4">
        <w:rPr>
          <w:i/>
        </w:rPr>
        <w:t xml:space="preserve"> </w:t>
      </w:r>
      <w:proofErr w:type="spellStart"/>
      <w:r w:rsidRPr="000D7EF4">
        <w:rPr>
          <w:i/>
        </w:rPr>
        <w:t>ServingCellConfig</w:t>
      </w:r>
      <w:proofErr w:type="spellEnd"/>
      <w:r>
        <w:t xml:space="preserve"> in the cell but only one carrier in the cell is configured for PUSCH transmission</w:t>
      </w:r>
    </w:p>
    <w:p w:rsidR="000D7EF4" w:rsidRDefault="000D7EF4" w:rsidP="000D7EF4">
      <w:pPr>
        <w:snapToGrid/>
        <w:spacing w:after="0"/>
        <w:rPr>
          <w:lang w:eastAsia="zh-CN"/>
        </w:rPr>
      </w:pPr>
      <w:r>
        <w:rPr>
          <w:rFonts w:hint="eastAsia"/>
          <w:lang w:eastAsia="zh-CN"/>
        </w:rPr>
        <w:t>C</w:t>
      </w:r>
      <w:r>
        <w:rPr>
          <w:lang w:eastAsia="zh-CN"/>
        </w:rPr>
        <w:t xml:space="preserve">learly, we only need to address the </w:t>
      </w:r>
      <w:r w:rsidR="00372C09">
        <w:rPr>
          <w:lang w:eastAsia="zh-CN"/>
        </w:rPr>
        <w:t>second bullet above. And the specification has made it clear that “only one carrier in the cell is configured for PUSCH transmission”</w:t>
      </w:r>
      <w:r w:rsidR="00372C09">
        <w:rPr>
          <w:rFonts w:hint="eastAsia"/>
          <w:lang w:eastAsia="zh-CN"/>
        </w:rPr>
        <w:t>,</w:t>
      </w:r>
      <w:r w:rsidR="00372C09">
        <w:rPr>
          <w:lang w:eastAsia="zh-CN"/>
        </w:rPr>
        <w:t xml:space="preserve"> of course the PUSCH is to be scheduled in the “only one carrier in the cell is configured for PUSCH transmission”</w:t>
      </w:r>
    </w:p>
    <w:p w:rsidR="00372C09" w:rsidRDefault="00372C09" w:rsidP="000D7EF4">
      <w:pPr>
        <w:snapToGrid/>
        <w:spacing w:after="0"/>
        <w:rPr>
          <w:lang w:eastAsia="zh-CN"/>
        </w:rPr>
      </w:pPr>
    </w:p>
    <w:p w:rsidR="000D7EF4" w:rsidRPr="00372C09" w:rsidRDefault="00372C09" w:rsidP="00372C09">
      <w:pPr>
        <w:snapToGrid/>
        <w:spacing w:after="0"/>
        <w:rPr>
          <w:i/>
          <w:lang w:eastAsia="zh-CN"/>
        </w:rPr>
      </w:pPr>
      <w:r w:rsidRPr="00372C09">
        <w:rPr>
          <w:b/>
          <w:i/>
          <w:lang w:eastAsia="zh-CN"/>
        </w:rPr>
        <w:t>Observation 3</w:t>
      </w:r>
      <w:r w:rsidRPr="00372C09">
        <w:rPr>
          <w:i/>
          <w:lang w:eastAsia="zh-CN"/>
        </w:rPr>
        <w:t>: For the following scenario, the specification has made it clear that the PUSCH is to be scheduled in the “only one carrier in the cell is configured for PUSCH transmission”.</w:t>
      </w:r>
    </w:p>
    <w:p w:rsidR="00DF20EF" w:rsidRPr="00372C09" w:rsidRDefault="00DF20EF" w:rsidP="00DF20EF">
      <w:pPr>
        <w:pStyle w:val="aff5"/>
        <w:numPr>
          <w:ilvl w:val="0"/>
          <w:numId w:val="32"/>
        </w:numPr>
        <w:snapToGrid/>
        <w:spacing w:after="0"/>
        <w:rPr>
          <w:i/>
        </w:rPr>
      </w:pPr>
      <w:r w:rsidRPr="00372C09">
        <w:rPr>
          <w:i/>
        </w:rPr>
        <w:t xml:space="preserve">UL/SUL indicator is not presented in DCI 0_1, </w:t>
      </w:r>
      <w:proofErr w:type="spellStart"/>
      <w:r w:rsidRPr="00372C09">
        <w:rPr>
          <w:i/>
        </w:rPr>
        <w:t>pucch</w:t>
      </w:r>
      <w:proofErr w:type="spellEnd"/>
      <w:r w:rsidRPr="00372C09">
        <w:rPr>
          <w:i/>
        </w:rPr>
        <w:t xml:space="preserve">-Config is not configured, </w:t>
      </w:r>
      <w:r w:rsidRPr="00372C09">
        <w:rPr>
          <w:rFonts w:eastAsia="Times New Roman"/>
          <w:i/>
          <w:color w:val="000000"/>
        </w:rPr>
        <w:t>PUSCH-Config is configured on either UL or SUL but not on both</w:t>
      </w:r>
      <w:r w:rsidRPr="00372C09">
        <w:rPr>
          <w:i/>
        </w:rPr>
        <w:t>, and PUCCH-</w:t>
      </w:r>
      <w:proofErr w:type="spellStart"/>
      <w:r w:rsidRPr="00372C09">
        <w:rPr>
          <w:i/>
        </w:rPr>
        <w:t>ConfigCommon</w:t>
      </w:r>
      <w:proofErr w:type="spellEnd"/>
      <w:r w:rsidRPr="00372C09">
        <w:rPr>
          <w:i/>
        </w:rPr>
        <w:t xml:space="preserve"> is configured. </w:t>
      </w:r>
    </w:p>
    <w:p w:rsidR="00DF20EF" w:rsidRPr="00372C09" w:rsidRDefault="00DF20EF" w:rsidP="00DF20EF">
      <w:pPr>
        <w:pStyle w:val="aff5"/>
        <w:numPr>
          <w:ilvl w:val="1"/>
          <w:numId w:val="31"/>
        </w:numPr>
        <w:snapToGrid/>
        <w:spacing w:after="0"/>
        <w:jc w:val="left"/>
        <w:rPr>
          <w:i/>
        </w:rPr>
      </w:pPr>
      <w:r w:rsidRPr="00372C09">
        <w:rPr>
          <w:i/>
        </w:rPr>
        <w:t>Sub-case 1: PUCCH-</w:t>
      </w:r>
      <w:proofErr w:type="spellStart"/>
      <w:r w:rsidRPr="00372C09">
        <w:rPr>
          <w:i/>
        </w:rPr>
        <w:t>ConfigCommon</w:t>
      </w:r>
      <w:proofErr w:type="spellEnd"/>
      <w:r w:rsidRPr="00372C09">
        <w:rPr>
          <w:i/>
        </w:rPr>
        <w:t xml:space="preserve"> is only configured on one carrier, either on SUL or UL. </w:t>
      </w:r>
    </w:p>
    <w:p w:rsidR="00DF20EF" w:rsidRPr="00372C09" w:rsidRDefault="00DF20EF" w:rsidP="00DF20EF">
      <w:pPr>
        <w:pStyle w:val="aff5"/>
        <w:numPr>
          <w:ilvl w:val="1"/>
          <w:numId w:val="31"/>
        </w:numPr>
        <w:snapToGrid/>
        <w:spacing w:after="0"/>
        <w:jc w:val="left"/>
        <w:rPr>
          <w:i/>
        </w:rPr>
      </w:pPr>
      <w:r w:rsidRPr="00372C09">
        <w:rPr>
          <w:i/>
        </w:rPr>
        <w:t>Sub-case 2: PUCCH-</w:t>
      </w:r>
      <w:proofErr w:type="spellStart"/>
      <w:r w:rsidRPr="00372C09">
        <w:rPr>
          <w:i/>
        </w:rPr>
        <w:t>ConfigCommon</w:t>
      </w:r>
      <w:proofErr w:type="spellEnd"/>
      <w:r w:rsidRPr="00372C09">
        <w:rPr>
          <w:i/>
        </w:rPr>
        <w:t xml:space="preserve"> is configured on both SUL and UL.</w:t>
      </w:r>
    </w:p>
    <w:p w:rsidR="00DF20EF" w:rsidRDefault="00DF20EF" w:rsidP="00767828">
      <w:pPr>
        <w:rPr>
          <w:lang w:eastAsia="zh-CN"/>
        </w:rPr>
      </w:pPr>
    </w:p>
    <w:p w:rsidR="00977FF3" w:rsidRPr="00767828" w:rsidRDefault="00977FF3" w:rsidP="00767828">
      <w:pPr>
        <w:rPr>
          <w:lang w:eastAsia="zh-CN"/>
        </w:rPr>
      </w:pPr>
    </w:p>
    <w:p w:rsidR="00263B05" w:rsidRDefault="007C3F8D">
      <w:pPr>
        <w:pStyle w:val="1"/>
        <w:pBdr>
          <w:top w:val="single" w:sz="12" w:space="0" w:color="auto"/>
        </w:pBdr>
      </w:pPr>
      <w:r>
        <w:rPr>
          <w:rFonts w:hint="eastAsia"/>
        </w:rPr>
        <w:lastRenderedPageBreak/>
        <w:t>C</w:t>
      </w:r>
      <w:r>
        <w:t>onclusion</w:t>
      </w:r>
    </w:p>
    <w:p w:rsidR="00263B05" w:rsidRDefault="007C3F8D">
      <w:pPr>
        <w:rPr>
          <w:lang w:eastAsia="zh-CN"/>
        </w:rPr>
      </w:pPr>
      <w:r>
        <w:rPr>
          <w:rFonts w:hint="eastAsia"/>
          <w:lang w:eastAsia="zh-CN"/>
        </w:rPr>
        <w:t>I</w:t>
      </w:r>
      <w:r>
        <w:rPr>
          <w:lang w:eastAsia="zh-CN"/>
        </w:rPr>
        <w:t xml:space="preserve">n this contribution, we provide our analysis, proposals </w:t>
      </w:r>
      <w:r w:rsidR="00A01CE2">
        <w:rPr>
          <w:lang w:eastAsia="zh-CN"/>
        </w:rPr>
        <w:t xml:space="preserve">for </w:t>
      </w:r>
      <w:r w:rsidR="00A01CE2" w:rsidRPr="00A01CE2">
        <w:rPr>
          <w:lang w:eastAsia="zh-CN"/>
        </w:rPr>
        <w:t xml:space="preserve">the </w:t>
      </w:r>
      <w:r w:rsidR="0006030A">
        <w:rPr>
          <w:lang w:eastAsia="zh-CN"/>
        </w:rPr>
        <w:t>issue on</w:t>
      </w:r>
      <w:r w:rsidR="0006030A" w:rsidRPr="005E3D6D">
        <w:t xml:space="preserve"> </w:t>
      </w:r>
      <w:r w:rsidR="0006030A">
        <w:t xml:space="preserve">SUL indication in case </w:t>
      </w:r>
      <w:proofErr w:type="spellStart"/>
      <w:r w:rsidR="0006030A">
        <w:t>pucch</w:t>
      </w:r>
      <w:proofErr w:type="spellEnd"/>
      <w:r w:rsidR="0006030A">
        <w:t>-config is not configured.</w:t>
      </w:r>
    </w:p>
    <w:p w:rsidR="00372C09" w:rsidRPr="00BA6B37" w:rsidRDefault="00372C09" w:rsidP="00372C09">
      <w:pPr>
        <w:rPr>
          <w:i/>
          <w:lang w:eastAsia="zh-CN"/>
        </w:rPr>
      </w:pPr>
      <w:r w:rsidRPr="00BA6B37">
        <w:rPr>
          <w:rFonts w:hint="eastAsia"/>
          <w:b/>
          <w:i/>
          <w:lang w:eastAsia="zh-CN"/>
        </w:rPr>
        <w:t>O</w:t>
      </w:r>
      <w:r w:rsidRPr="00BA6B37">
        <w:rPr>
          <w:b/>
          <w:i/>
          <w:lang w:eastAsia="zh-CN"/>
        </w:rPr>
        <w:t>bservation</w:t>
      </w:r>
      <w:r>
        <w:rPr>
          <w:b/>
          <w:i/>
          <w:lang w:eastAsia="zh-CN"/>
        </w:rPr>
        <w:t xml:space="preserve"> 1</w:t>
      </w:r>
      <w:r w:rsidRPr="00BA6B37">
        <w:rPr>
          <w:i/>
          <w:lang w:eastAsia="zh-CN"/>
        </w:rPr>
        <w:t>: The current specification “</w:t>
      </w:r>
      <w:r w:rsidRPr="00BA6B37">
        <w:rPr>
          <w:i/>
        </w:rPr>
        <w:t xml:space="preserve">If </w:t>
      </w:r>
      <w:r w:rsidRPr="00BA6B37">
        <w:rPr>
          <w:rFonts w:hint="eastAsia"/>
          <w:i/>
        </w:rPr>
        <w:t>the</w:t>
      </w:r>
      <w:r w:rsidRPr="00BA6B37">
        <w:rPr>
          <w:i/>
        </w:rPr>
        <w:t xml:space="preserve"> </w:t>
      </w:r>
      <w:r w:rsidRPr="00BA6B37">
        <w:rPr>
          <w:rFonts w:hint="eastAsia"/>
          <w:i/>
        </w:rPr>
        <w:t>UL/SUL indicator</w:t>
      </w:r>
      <w:r w:rsidRPr="00BA6B37">
        <w:rPr>
          <w:i/>
        </w:rPr>
        <w:t xml:space="preserve"> is </w:t>
      </w:r>
      <w:r w:rsidRPr="00BA6B37">
        <w:rPr>
          <w:rFonts w:hint="eastAsia"/>
          <w:i/>
        </w:rPr>
        <w:t xml:space="preserve">not </w:t>
      </w:r>
      <w:r w:rsidRPr="00BA6B37">
        <w:rPr>
          <w:i/>
        </w:rPr>
        <w:t xml:space="preserve">present in DCI format 0_0 and </w:t>
      </w:r>
      <w:proofErr w:type="spellStart"/>
      <w:r w:rsidRPr="00BA6B37">
        <w:rPr>
          <w:i/>
        </w:rPr>
        <w:t>pucch</w:t>
      </w:r>
      <w:proofErr w:type="spellEnd"/>
      <w:r w:rsidRPr="00BA6B37">
        <w:rPr>
          <w:i/>
        </w:rPr>
        <w:t>-Config</w:t>
      </w:r>
      <w:r w:rsidRPr="00BA6B37">
        <w:rPr>
          <w:rFonts w:hint="eastAsia"/>
          <w:i/>
        </w:rPr>
        <w:t xml:space="preserve"> </w:t>
      </w:r>
      <w:r w:rsidRPr="00BA6B37">
        <w:rPr>
          <w:i/>
        </w:rPr>
        <w:t xml:space="preserve">is not configured, the corresponding PUSCH scheduled by the DCI format 0_0 is for the uplink on which </w:t>
      </w:r>
      <w:r w:rsidRPr="00BA6B37">
        <w:rPr>
          <w:rFonts w:hint="eastAsia"/>
          <w:i/>
        </w:rPr>
        <w:t>the</w:t>
      </w:r>
      <w:r w:rsidRPr="00BA6B37">
        <w:rPr>
          <w:i/>
        </w:rPr>
        <w:t xml:space="preserve"> latest PRACH is transmitted</w:t>
      </w:r>
      <w:r w:rsidRPr="00BA6B37">
        <w:rPr>
          <w:i/>
          <w:lang w:eastAsia="zh-CN"/>
        </w:rPr>
        <w:t xml:space="preserve">” can already cover the following scenario. </w:t>
      </w:r>
    </w:p>
    <w:p w:rsidR="00372C09" w:rsidRPr="00BA6B37" w:rsidRDefault="00372C09" w:rsidP="00372C09">
      <w:pPr>
        <w:pStyle w:val="aff5"/>
        <w:numPr>
          <w:ilvl w:val="0"/>
          <w:numId w:val="32"/>
        </w:numPr>
        <w:snapToGrid/>
        <w:spacing w:after="0"/>
        <w:rPr>
          <w:i/>
        </w:rPr>
      </w:pPr>
      <w:r w:rsidRPr="00BA6B37">
        <w:rPr>
          <w:i/>
        </w:rPr>
        <w:t xml:space="preserve">UL/SUL indicator is not presented in DCI 0_0, </w:t>
      </w:r>
      <w:proofErr w:type="spellStart"/>
      <w:r w:rsidRPr="00BA6B37">
        <w:rPr>
          <w:i/>
        </w:rPr>
        <w:t>pucch</w:t>
      </w:r>
      <w:proofErr w:type="spellEnd"/>
      <w:r w:rsidRPr="00BA6B37">
        <w:rPr>
          <w:i/>
        </w:rPr>
        <w:t xml:space="preserve">-Config is not configured, </w:t>
      </w:r>
      <w:r w:rsidRPr="00BA6B37">
        <w:rPr>
          <w:rFonts w:eastAsia="Times New Roman"/>
          <w:i/>
          <w:color w:val="000000"/>
        </w:rPr>
        <w:t>PUSCH-Config is configured on either UL or SUL but not on both</w:t>
      </w:r>
      <w:r w:rsidRPr="00BA6B37">
        <w:rPr>
          <w:i/>
        </w:rPr>
        <w:t>, and PUCCH-</w:t>
      </w:r>
      <w:proofErr w:type="spellStart"/>
      <w:r w:rsidRPr="00BA6B37">
        <w:rPr>
          <w:i/>
        </w:rPr>
        <w:t>ConfigCommon</w:t>
      </w:r>
      <w:proofErr w:type="spellEnd"/>
      <w:r w:rsidRPr="00BA6B37">
        <w:rPr>
          <w:i/>
        </w:rPr>
        <w:t xml:space="preserve"> is configured. </w:t>
      </w:r>
    </w:p>
    <w:p w:rsidR="00372C09" w:rsidRPr="00BA6B37" w:rsidRDefault="00372C09" w:rsidP="00372C09">
      <w:pPr>
        <w:pStyle w:val="aff5"/>
        <w:numPr>
          <w:ilvl w:val="1"/>
          <w:numId w:val="31"/>
        </w:numPr>
        <w:snapToGrid/>
        <w:spacing w:after="0"/>
        <w:jc w:val="left"/>
        <w:rPr>
          <w:i/>
        </w:rPr>
      </w:pPr>
      <w:r w:rsidRPr="00BA6B37">
        <w:rPr>
          <w:i/>
        </w:rPr>
        <w:t>Sub-case 1: PUCCH-</w:t>
      </w:r>
      <w:proofErr w:type="spellStart"/>
      <w:r w:rsidRPr="00BA6B37">
        <w:rPr>
          <w:i/>
        </w:rPr>
        <w:t>ConfigCommon</w:t>
      </w:r>
      <w:proofErr w:type="spellEnd"/>
      <w:r w:rsidRPr="00BA6B37">
        <w:rPr>
          <w:i/>
        </w:rPr>
        <w:t xml:space="preserve"> is only configured on one carrier, either on SUL or UL. </w:t>
      </w:r>
    </w:p>
    <w:p w:rsidR="00372C09" w:rsidRPr="00BA6B37" w:rsidRDefault="00372C09" w:rsidP="00372C09">
      <w:pPr>
        <w:pStyle w:val="aff5"/>
        <w:numPr>
          <w:ilvl w:val="1"/>
          <w:numId w:val="31"/>
        </w:numPr>
        <w:snapToGrid/>
        <w:spacing w:after="0"/>
        <w:jc w:val="left"/>
        <w:rPr>
          <w:i/>
        </w:rPr>
      </w:pPr>
      <w:r w:rsidRPr="00BA6B37">
        <w:rPr>
          <w:i/>
        </w:rPr>
        <w:t>Sub-case 2: PUCCH-</w:t>
      </w:r>
      <w:proofErr w:type="spellStart"/>
      <w:r w:rsidRPr="00BA6B37">
        <w:rPr>
          <w:i/>
        </w:rPr>
        <w:t>ConfigCommon</w:t>
      </w:r>
      <w:proofErr w:type="spellEnd"/>
      <w:r w:rsidRPr="00BA6B37">
        <w:rPr>
          <w:i/>
        </w:rPr>
        <w:t xml:space="preserve"> is configured on both SUL and UL.</w:t>
      </w:r>
    </w:p>
    <w:p w:rsidR="00372C09" w:rsidRDefault="00372C09" w:rsidP="00372C09">
      <w:pPr>
        <w:rPr>
          <w:b/>
          <w:i/>
          <w:lang w:eastAsia="zh-CN"/>
        </w:rPr>
      </w:pPr>
    </w:p>
    <w:p w:rsidR="00372C09" w:rsidRPr="004D6B4F" w:rsidRDefault="00372C09" w:rsidP="00372C09">
      <w:pPr>
        <w:rPr>
          <w:i/>
          <w:lang w:eastAsia="zh-CN"/>
        </w:rPr>
      </w:pPr>
      <w:r w:rsidRPr="004D6B4F">
        <w:rPr>
          <w:b/>
          <w:i/>
          <w:lang w:eastAsia="zh-CN"/>
        </w:rPr>
        <w:t>Observation 2</w:t>
      </w:r>
      <w:r w:rsidRPr="004D6B4F">
        <w:rPr>
          <w:i/>
          <w:lang w:eastAsia="zh-CN"/>
        </w:rPr>
        <w:t xml:space="preserve">: The following specification can be regarded as a restriction that </w:t>
      </w:r>
      <w:proofErr w:type="spellStart"/>
      <w:r w:rsidRPr="004D6B4F">
        <w:rPr>
          <w:i/>
        </w:rPr>
        <w:t>pucch</w:t>
      </w:r>
      <w:proofErr w:type="spellEnd"/>
      <w:r w:rsidRPr="004D6B4F">
        <w:rPr>
          <w:i/>
        </w:rPr>
        <w:t>-Config</w:t>
      </w:r>
      <w:r w:rsidRPr="004D6B4F">
        <w:rPr>
          <w:rFonts w:hint="eastAsia"/>
          <w:i/>
        </w:rPr>
        <w:t xml:space="preserve"> is configured</w:t>
      </w:r>
      <w:r w:rsidRPr="004D6B4F">
        <w:rPr>
          <w:i/>
          <w:lang w:eastAsia="zh-CN"/>
        </w:rPr>
        <w:t xml:space="preserve"> has to be configured.</w:t>
      </w:r>
    </w:p>
    <w:p w:rsidR="00372C09" w:rsidRPr="004D6B4F" w:rsidRDefault="00372C09" w:rsidP="00372C09">
      <w:pPr>
        <w:pStyle w:val="B2"/>
        <w:spacing w:after="0" w:line="240" w:lineRule="auto"/>
        <w:rPr>
          <w:i/>
        </w:rPr>
      </w:pPr>
      <w:r w:rsidRPr="004D6B4F">
        <w:rPr>
          <w:rFonts w:hint="eastAsia"/>
          <w:i/>
        </w:rPr>
        <w:t>-</w:t>
      </w:r>
      <w:r w:rsidRPr="004D6B4F">
        <w:rPr>
          <w:rFonts w:hint="eastAsia"/>
          <w:i/>
        </w:rPr>
        <w:tab/>
      </w:r>
      <w:r w:rsidRPr="004D6B4F">
        <w:rPr>
          <w:i/>
        </w:rPr>
        <w:t xml:space="preserve">If </w:t>
      </w:r>
      <w:r w:rsidRPr="004D6B4F">
        <w:rPr>
          <w:rFonts w:hint="eastAsia"/>
          <w:i/>
        </w:rPr>
        <w:t>the</w:t>
      </w:r>
      <w:r w:rsidRPr="004D6B4F">
        <w:rPr>
          <w:i/>
        </w:rPr>
        <w:t xml:space="preserve"> </w:t>
      </w:r>
      <w:r w:rsidRPr="004D6B4F">
        <w:rPr>
          <w:rFonts w:hint="eastAsia"/>
          <w:i/>
        </w:rPr>
        <w:t>UL/SUL indicator</w:t>
      </w:r>
      <w:r w:rsidRPr="004D6B4F">
        <w:rPr>
          <w:i/>
        </w:rPr>
        <w:t xml:space="preserve"> is present in DCI format 0_0</w:t>
      </w:r>
      <w:r w:rsidRPr="004D6B4F">
        <w:rPr>
          <w:rFonts w:hint="eastAsia"/>
          <w:i/>
        </w:rPr>
        <w:t xml:space="preserve"> and the higher layer parameter </w:t>
      </w:r>
      <w:proofErr w:type="spellStart"/>
      <w:r w:rsidRPr="004D6B4F">
        <w:rPr>
          <w:i/>
        </w:rPr>
        <w:t>pusch</w:t>
      </w:r>
      <w:proofErr w:type="spellEnd"/>
      <w:r w:rsidRPr="004D6B4F">
        <w:rPr>
          <w:i/>
        </w:rPr>
        <w:t>-Config</w:t>
      </w:r>
      <w:r w:rsidRPr="004D6B4F">
        <w:rPr>
          <w:rFonts w:hint="eastAsia"/>
          <w:i/>
        </w:rPr>
        <w:t xml:space="preserve"> is not configured on both UL and SUL</w:t>
      </w:r>
      <w:r w:rsidRPr="004D6B4F">
        <w:rPr>
          <w:i/>
        </w:rPr>
        <w:t xml:space="preserve"> </w:t>
      </w:r>
      <w:r w:rsidRPr="004D6B4F">
        <w:rPr>
          <w:rFonts w:hint="eastAsia"/>
          <w:i/>
        </w:rPr>
        <w:t>the</w:t>
      </w:r>
      <w:r w:rsidRPr="004D6B4F">
        <w:rPr>
          <w:i/>
        </w:rPr>
        <w:t xml:space="preserve"> UE ignores the </w:t>
      </w:r>
      <w:r w:rsidRPr="004D6B4F">
        <w:rPr>
          <w:rFonts w:hint="eastAsia"/>
          <w:i/>
        </w:rPr>
        <w:t>UL/SUL indicator</w:t>
      </w:r>
      <w:r w:rsidRPr="004D6B4F">
        <w:rPr>
          <w:i/>
        </w:rPr>
        <w:t xml:space="preserve"> field in DCI format 0_0, and </w:t>
      </w:r>
      <w:r w:rsidRPr="004D6B4F">
        <w:rPr>
          <w:rFonts w:hint="eastAsia"/>
          <w:i/>
        </w:rPr>
        <w:t xml:space="preserve">the corresponding </w:t>
      </w:r>
      <w:r w:rsidRPr="004D6B4F">
        <w:rPr>
          <w:i/>
        </w:rPr>
        <w:t>PUSCH</w:t>
      </w:r>
      <w:r w:rsidRPr="004D6B4F">
        <w:rPr>
          <w:rFonts w:hint="eastAsia"/>
          <w:i/>
        </w:rPr>
        <w:t xml:space="preserve"> scheduled by the DCI format 0_0</w:t>
      </w:r>
      <w:r w:rsidRPr="004D6B4F">
        <w:rPr>
          <w:i/>
        </w:rPr>
        <w:t xml:space="preserve"> </w:t>
      </w:r>
      <w:r w:rsidRPr="004D6B4F">
        <w:rPr>
          <w:rFonts w:hint="eastAsia"/>
          <w:i/>
        </w:rPr>
        <w:t xml:space="preserve">is for the UL or SUL for which high layer parameter </w:t>
      </w:r>
      <w:proofErr w:type="spellStart"/>
      <w:r w:rsidRPr="004D6B4F">
        <w:rPr>
          <w:i/>
        </w:rPr>
        <w:t>pucch</w:t>
      </w:r>
      <w:proofErr w:type="spellEnd"/>
      <w:r w:rsidRPr="004D6B4F">
        <w:rPr>
          <w:i/>
        </w:rPr>
        <w:t>-Config</w:t>
      </w:r>
      <w:r w:rsidRPr="004D6B4F">
        <w:rPr>
          <w:rFonts w:hint="eastAsia"/>
          <w:i/>
        </w:rPr>
        <w:t xml:space="preserve"> is configured;</w:t>
      </w:r>
    </w:p>
    <w:p w:rsidR="00372C09" w:rsidRDefault="00372C09" w:rsidP="00372C09">
      <w:pPr>
        <w:snapToGrid/>
        <w:spacing w:after="0"/>
        <w:rPr>
          <w:lang w:eastAsia="zh-CN"/>
        </w:rPr>
      </w:pPr>
    </w:p>
    <w:p w:rsidR="00372C09" w:rsidRPr="00372C09" w:rsidRDefault="00372C09" w:rsidP="00372C09">
      <w:pPr>
        <w:snapToGrid/>
        <w:spacing w:after="0"/>
        <w:rPr>
          <w:i/>
          <w:lang w:eastAsia="zh-CN"/>
        </w:rPr>
      </w:pPr>
      <w:r w:rsidRPr="00372C09">
        <w:rPr>
          <w:b/>
          <w:i/>
          <w:lang w:eastAsia="zh-CN"/>
        </w:rPr>
        <w:t>Observation 3</w:t>
      </w:r>
      <w:r w:rsidRPr="00372C09">
        <w:rPr>
          <w:i/>
          <w:lang w:eastAsia="zh-CN"/>
        </w:rPr>
        <w:t>: For the following scenario, the specification has made it clear that the PUSCH is to be scheduled in the “only one carrier in the cell is configured for PUSCH transmission”.</w:t>
      </w:r>
    </w:p>
    <w:p w:rsidR="00372C09" w:rsidRPr="00372C09" w:rsidRDefault="00372C09" w:rsidP="00372C09">
      <w:pPr>
        <w:pStyle w:val="aff5"/>
        <w:numPr>
          <w:ilvl w:val="0"/>
          <w:numId w:val="32"/>
        </w:numPr>
        <w:snapToGrid/>
        <w:spacing w:after="0"/>
        <w:rPr>
          <w:i/>
        </w:rPr>
      </w:pPr>
      <w:r w:rsidRPr="00372C09">
        <w:rPr>
          <w:i/>
        </w:rPr>
        <w:t xml:space="preserve">UL/SUL indicator is not presented in DCI 0_1, </w:t>
      </w:r>
      <w:proofErr w:type="spellStart"/>
      <w:r w:rsidRPr="00372C09">
        <w:rPr>
          <w:i/>
        </w:rPr>
        <w:t>pucch</w:t>
      </w:r>
      <w:proofErr w:type="spellEnd"/>
      <w:r w:rsidRPr="00372C09">
        <w:rPr>
          <w:i/>
        </w:rPr>
        <w:t xml:space="preserve">-Config is not configured, </w:t>
      </w:r>
      <w:r w:rsidRPr="00372C09">
        <w:rPr>
          <w:rFonts w:eastAsia="Times New Roman"/>
          <w:i/>
          <w:color w:val="000000"/>
        </w:rPr>
        <w:t>PUSCH-Config is configured on either UL or SUL but not on both</w:t>
      </w:r>
      <w:r w:rsidRPr="00372C09">
        <w:rPr>
          <w:i/>
        </w:rPr>
        <w:t>, and PUCCH-</w:t>
      </w:r>
      <w:proofErr w:type="spellStart"/>
      <w:r w:rsidRPr="00372C09">
        <w:rPr>
          <w:i/>
        </w:rPr>
        <w:t>ConfigCommon</w:t>
      </w:r>
      <w:proofErr w:type="spellEnd"/>
      <w:r w:rsidRPr="00372C09">
        <w:rPr>
          <w:i/>
        </w:rPr>
        <w:t xml:space="preserve"> is configured. </w:t>
      </w:r>
    </w:p>
    <w:p w:rsidR="00372C09" w:rsidRPr="00372C09" w:rsidRDefault="00372C09" w:rsidP="00372C09">
      <w:pPr>
        <w:pStyle w:val="aff5"/>
        <w:numPr>
          <w:ilvl w:val="1"/>
          <w:numId w:val="31"/>
        </w:numPr>
        <w:snapToGrid/>
        <w:spacing w:after="0"/>
        <w:jc w:val="left"/>
        <w:rPr>
          <w:i/>
        </w:rPr>
      </w:pPr>
      <w:r w:rsidRPr="00372C09">
        <w:rPr>
          <w:i/>
        </w:rPr>
        <w:t>Sub-case 1: PUCCH-</w:t>
      </w:r>
      <w:proofErr w:type="spellStart"/>
      <w:r w:rsidRPr="00372C09">
        <w:rPr>
          <w:i/>
        </w:rPr>
        <w:t>ConfigCommon</w:t>
      </w:r>
      <w:proofErr w:type="spellEnd"/>
      <w:r w:rsidRPr="00372C09">
        <w:rPr>
          <w:i/>
        </w:rPr>
        <w:t xml:space="preserve"> is only configured on one carrier, either on SUL or UL. </w:t>
      </w:r>
    </w:p>
    <w:p w:rsidR="00372C09" w:rsidRPr="00372C09" w:rsidRDefault="00372C09" w:rsidP="00372C09">
      <w:pPr>
        <w:pStyle w:val="aff5"/>
        <w:numPr>
          <w:ilvl w:val="1"/>
          <w:numId w:val="31"/>
        </w:numPr>
        <w:snapToGrid/>
        <w:spacing w:after="0"/>
        <w:jc w:val="left"/>
        <w:rPr>
          <w:i/>
        </w:rPr>
      </w:pPr>
      <w:r w:rsidRPr="00372C09">
        <w:rPr>
          <w:i/>
        </w:rPr>
        <w:t>Sub-case 2: PUCCH-</w:t>
      </w:r>
      <w:proofErr w:type="spellStart"/>
      <w:r w:rsidRPr="00372C09">
        <w:rPr>
          <w:i/>
        </w:rPr>
        <w:t>ConfigCommon</w:t>
      </w:r>
      <w:proofErr w:type="spellEnd"/>
      <w:r w:rsidRPr="00372C09">
        <w:rPr>
          <w:i/>
        </w:rPr>
        <w:t xml:space="preserve"> is configured on both SUL and UL.</w:t>
      </w:r>
    </w:p>
    <w:p w:rsidR="00372C09" w:rsidRDefault="00372C09">
      <w:pPr>
        <w:rPr>
          <w:lang w:eastAsia="zh-CN"/>
        </w:rPr>
      </w:pPr>
    </w:p>
    <w:p w:rsidR="00767828" w:rsidRDefault="00767828" w:rsidP="00767828">
      <w:pPr>
        <w:pStyle w:val="1"/>
        <w:pBdr>
          <w:top w:val="single" w:sz="12" w:space="0" w:color="auto"/>
        </w:pBdr>
      </w:pPr>
      <w:r>
        <w:t>Reference</w:t>
      </w:r>
    </w:p>
    <w:p w:rsidR="00767828" w:rsidRDefault="00372C09" w:rsidP="00372C09">
      <w:pPr>
        <w:pStyle w:val="aff5"/>
        <w:numPr>
          <w:ilvl w:val="0"/>
          <w:numId w:val="23"/>
        </w:numPr>
        <w:rPr>
          <w:lang w:eastAsia="zh-CN"/>
        </w:rPr>
      </w:pPr>
      <w:r w:rsidRPr="00372C09">
        <w:rPr>
          <w:lang w:eastAsia="zh-CN"/>
        </w:rPr>
        <w:t>R1-2310508</w:t>
      </w:r>
      <w:r w:rsidRPr="00372C09">
        <w:rPr>
          <w:lang w:eastAsia="zh-CN"/>
        </w:rPr>
        <w:tab/>
      </w:r>
      <w:r>
        <w:rPr>
          <w:lang w:eastAsia="zh-CN"/>
        </w:rPr>
        <w:t xml:space="preserve">, </w:t>
      </w:r>
      <w:r w:rsidRPr="00372C09">
        <w:rPr>
          <w:lang w:eastAsia="zh-CN"/>
        </w:rPr>
        <w:t>FL summary #1 of Clarify CSI feedback with SUL</w:t>
      </w:r>
      <w:r>
        <w:rPr>
          <w:lang w:eastAsia="zh-CN"/>
        </w:rPr>
        <w:t xml:space="preserve">, </w:t>
      </w:r>
      <w:r w:rsidRPr="00372C09">
        <w:rPr>
          <w:lang w:eastAsia="zh-CN"/>
        </w:rPr>
        <w:t>Moderator (Qualcomm)</w:t>
      </w:r>
      <w:r w:rsidR="00767828">
        <w:rPr>
          <w:lang w:eastAsia="zh-CN"/>
        </w:rPr>
        <w:t>, RAN1#114bis</w:t>
      </w:r>
    </w:p>
    <w:sectPr w:rsidR="00767828">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361" w:rsidRDefault="00730361">
      <w:pPr>
        <w:spacing w:after="0"/>
      </w:pPr>
      <w:r>
        <w:separator/>
      </w:r>
    </w:p>
  </w:endnote>
  <w:endnote w:type="continuationSeparator" w:id="0">
    <w:p w:rsidR="00730361" w:rsidRDefault="007303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63B05" w:rsidRDefault="007C3F8D">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263B05" w:rsidRDefault="00263B0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361" w:rsidRDefault="00730361">
      <w:pPr>
        <w:spacing w:after="0"/>
      </w:pPr>
      <w:r>
        <w:separator/>
      </w:r>
    </w:p>
  </w:footnote>
  <w:footnote w:type="continuationSeparator" w:id="0">
    <w:p w:rsidR="00730361" w:rsidRDefault="007303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9955DD"/>
    <w:multiLevelType w:val="multilevel"/>
    <w:tmpl w:val="7198379E"/>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29A67A3D"/>
    <w:multiLevelType w:val="multilevel"/>
    <w:tmpl w:val="A6929A76"/>
    <w:lvl w:ilvl="0">
      <w:start w:val="6"/>
      <w:numFmt w:val="bullet"/>
      <w:lvlText w:val="-"/>
      <w:lvlJc w:val="left"/>
      <w:pPr>
        <w:ind w:left="-4560" w:hanging="480"/>
      </w:pPr>
      <w:rPr>
        <w:rFonts w:ascii="Times New Roman" w:eastAsia="宋体" w:hAnsi="Times New Roman" w:cs="Times New Roman" w:hint="default"/>
      </w:rPr>
    </w:lvl>
    <w:lvl w:ilvl="1">
      <w:start w:val="1"/>
      <w:numFmt w:val="bullet"/>
      <w:lvlText w:val=""/>
      <w:lvlJc w:val="left"/>
      <w:pPr>
        <w:ind w:left="480" w:hanging="480"/>
      </w:pPr>
      <w:rPr>
        <w:rFonts w:ascii="Symbol" w:hAnsi="Symbol" w:hint="default"/>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48F6171"/>
    <w:multiLevelType w:val="hybridMultilevel"/>
    <w:tmpl w:val="71204A34"/>
    <w:lvl w:ilvl="0" w:tplc="034E1A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BC114A"/>
    <w:multiLevelType w:val="multilevel"/>
    <w:tmpl w:val="44BC114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44BE63D7"/>
    <w:multiLevelType w:val="multilevel"/>
    <w:tmpl w:val="44BE6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F7539F"/>
    <w:multiLevelType w:val="hybridMultilevel"/>
    <w:tmpl w:val="2918DD6E"/>
    <w:lvl w:ilvl="0" w:tplc="5BCAD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EC3EDD"/>
    <w:multiLevelType w:val="multilevel"/>
    <w:tmpl w:val="4CEC3ED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F3EE8"/>
    <w:multiLevelType w:val="hybridMultilevel"/>
    <w:tmpl w:val="0B842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B5842"/>
    <w:multiLevelType w:val="hybridMultilevel"/>
    <w:tmpl w:val="703E8F0E"/>
    <w:lvl w:ilvl="0" w:tplc="BDE0B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346949"/>
    <w:multiLevelType w:val="hybridMultilevel"/>
    <w:tmpl w:val="703E8F0E"/>
    <w:lvl w:ilvl="0" w:tplc="BDE0B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2495723"/>
    <w:multiLevelType w:val="hybridMultilevel"/>
    <w:tmpl w:val="1E18F054"/>
    <w:lvl w:ilvl="0" w:tplc="71649B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284FB8"/>
    <w:multiLevelType w:val="hybridMultilevel"/>
    <w:tmpl w:val="16E6FD0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C4A30B8"/>
    <w:multiLevelType w:val="multilevel"/>
    <w:tmpl w:val="97B696CA"/>
    <w:lvl w:ilvl="0">
      <w:start w:val="6"/>
      <w:numFmt w:val="bullet"/>
      <w:lvlText w:val="-"/>
      <w:lvlJc w:val="left"/>
      <w:pPr>
        <w:ind w:left="-4560" w:hanging="480"/>
      </w:pPr>
      <w:rPr>
        <w:rFonts w:ascii="Times New Roman" w:eastAsia="宋体" w:hAnsi="Times New Roman" w:cs="Times New Roman" w:hint="default"/>
      </w:rPr>
    </w:lvl>
    <w:lvl w:ilvl="1">
      <w:start w:val="1"/>
      <w:numFmt w:val="bullet"/>
      <w:lvlText w:val=""/>
      <w:lvlJc w:val="left"/>
      <w:pPr>
        <w:ind w:left="480" w:hanging="480"/>
      </w:pPr>
      <w:rPr>
        <w:rFonts w:ascii="Symbol" w:hAnsi="Symbol" w:hint="default"/>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29" w15:restartNumberingAfterBreak="0">
    <w:nsid w:val="6D2169E6"/>
    <w:multiLevelType w:val="hybridMultilevel"/>
    <w:tmpl w:val="F992D99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27"/>
  </w:num>
  <w:num w:numId="3">
    <w:abstractNumId w:val="13"/>
  </w:num>
  <w:num w:numId="4">
    <w:abstractNumId w:val="19"/>
  </w:num>
  <w:num w:numId="5">
    <w:abstractNumId w:val="6"/>
  </w:num>
  <w:num w:numId="6">
    <w:abstractNumId w:val="4"/>
  </w:num>
  <w:num w:numId="7">
    <w:abstractNumId w:val="10"/>
  </w:num>
  <w:num w:numId="8">
    <w:abstractNumId w:val="32"/>
  </w:num>
  <w:num w:numId="9">
    <w:abstractNumId w:val="24"/>
  </w:num>
  <w:num w:numId="10">
    <w:abstractNumId w:val="11"/>
  </w:num>
  <w:num w:numId="11">
    <w:abstractNumId w:val="31"/>
  </w:num>
  <w:num w:numId="12">
    <w:abstractNumId w:val="30"/>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num>
  <w:num w:numId="15">
    <w:abstractNumId w:val="20"/>
  </w:num>
  <w:num w:numId="16">
    <w:abstractNumId w:val="9"/>
  </w:num>
  <w:num w:numId="17">
    <w:abstractNumId w:val="5"/>
  </w:num>
  <w:num w:numId="18">
    <w:abstractNumId w:val="18"/>
  </w:num>
  <w:num w:numId="19">
    <w:abstractNumId w:val="16"/>
  </w:num>
  <w:num w:numId="20">
    <w:abstractNumId w:val="1"/>
  </w:num>
  <w:num w:numId="21">
    <w:abstractNumId w:val="28"/>
  </w:num>
  <w:num w:numId="22">
    <w:abstractNumId w:val="3"/>
  </w:num>
  <w:num w:numId="23">
    <w:abstractNumId w:val="25"/>
  </w:num>
  <w:num w:numId="24">
    <w:abstractNumId w:val="2"/>
  </w:num>
  <w:num w:numId="25">
    <w:abstractNumId w:val="17"/>
  </w:num>
  <w:num w:numId="26">
    <w:abstractNumId w:val="14"/>
  </w:num>
  <w:num w:numId="27">
    <w:abstractNumId w:val="23"/>
  </w:num>
  <w:num w:numId="28">
    <w:abstractNumId w:val="22"/>
  </w:num>
  <w:num w:numId="29">
    <w:abstractNumId w:val="26"/>
  </w:num>
  <w:num w:numId="30">
    <w:abstractNumId w:val="8"/>
  </w:num>
  <w:num w:numId="31">
    <w:abstractNumId w:val="7"/>
  </w:num>
  <w:num w:numId="32">
    <w:abstractNumId w:val="21"/>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7E8"/>
    <w:rsid w:val="00005174"/>
    <w:rsid w:val="00007D4F"/>
    <w:rsid w:val="000113EB"/>
    <w:rsid w:val="00012D31"/>
    <w:rsid w:val="00017517"/>
    <w:rsid w:val="00017FEB"/>
    <w:rsid w:val="000210CE"/>
    <w:rsid w:val="0002618D"/>
    <w:rsid w:val="00026559"/>
    <w:rsid w:val="000371AB"/>
    <w:rsid w:val="000439AD"/>
    <w:rsid w:val="00046A52"/>
    <w:rsid w:val="0005544A"/>
    <w:rsid w:val="0006030A"/>
    <w:rsid w:val="00062D93"/>
    <w:rsid w:val="00062ED6"/>
    <w:rsid w:val="00073369"/>
    <w:rsid w:val="000819E8"/>
    <w:rsid w:val="0009475B"/>
    <w:rsid w:val="000A246A"/>
    <w:rsid w:val="000A26BD"/>
    <w:rsid w:val="000A548C"/>
    <w:rsid w:val="000A5F9B"/>
    <w:rsid w:val="000B34E6"/>
    <w:rsid w:val="000B40E1"/>
    <w:rsid w:val="000B4B44"/>
    <w:rsid w:val="000B5DF3"/>
    <w:rsid w:val="000C2CE0"/>
    <w:rsid w:val="000C30D5"/>
    <w:rsid w:val="000D60BA"/>
    <w:rsid w:val="000D7EF4"/>
    <w:rsid w:val="000E037D"/>
    <w:rsid w:val="000E182A"/>
    <w:rsid w:val="000E4339"/>
    <w:rsid w:val="000F0AA6"/>
    <w:rsid w:val="000F3BE8"/>
    <w:rsid w:val="000F7073"/>
    <w:rsid w:val="0011353B"/>
    <w:rsid w:val="00130F91"/>
    <w:rsid w:val="00134159"/>
    <w:rsid w:val="00162D5A"/>
    <w:rsid w:val="0016612A"/>
    <w:rsid w:val="001759C8"/>
    <w:rsid w:val="001801A4"/>
    <w:rsid w:val="00180CC7"/>
    <w:rsid w:val="00190ED9"/>
    <w:rsid w:val="00194371"/>
    <w:rsid w:val="001A4C3D"/>
    <w:rsid w:val="001A5D72"/>
    <w:rsid w:val="001A7BAA"/>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3752D"/>
    <w:rsid w:val="00260CCF"/>
    <w:rsid w:val="00262A07"/>
    <w:rsid w:val="00263B05"/>
    <w:rsid w:val="00271D66"/>
    <w:rsid w:val="00273687"/>
    <w:rsid w:val="00273FA7"/>
    <w:rsid w:val="002904DA"/>
    <w:rsid w:val="00297AE0"/>
    <w:rsid w:val="002B21B5"/>
    <w:rsid w:val="002C6359"/>
    <w:rsid w:val="002D0B7E"/>
    <w:rsid w:val="002D6A9A"/>
    <w:rsid w:val="002E2621"/>
    <w:rsid w:val="002E2BA6"/>
    <w:rsid w:val="002E6359"/>
    <w:rsid w:val="00306856"/>
    <w:rsid w:val="00311D72"/>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72C09"/>
    <w:rsid w:val="00386872"/>
    <w:rsid w:val="00391338"/>
    <w:rsid w:val="00392D96"/>
    <w:rsid w:val="003977D7"/>
    <w:rsid w:val="003A08FA"/>
    <w:rsid w:val="003A26B6"/>
    <w:rsid w:val="003A4F2B"/>
    <w:rsid w:val="003B2457"/>
    <w:rsid w:val="003B61DC"/>
    <w:rsid w:val="003B7A22"/>
    <w:rsid w:val="003C1041"/>
    <w:rsid w:val="003C1273"/>
    <w:rsid w:val="003C14ED"/>
    <w:rsid w:val="003D23A1"/>
    <w:rsid w:val="003D3B04"/>
    <w:rsid w:val="003D4E84"/>
    <w:rsid w:val="003D7710"/>
    <w:rsid w:val="003E36E5"/>
    <w:rsid w:val="00407FD6"/>
    <w:rsid w:val="00412A46"/>
    <w:rsid w:val="00415695"/>
    <w:rsid w:val="00441ECB"/>
    <w:rsid w:val="00443818"/>
    <w:rsid w:val="0045088E"/>
    <w:rsid w:val="00456E3D"/>
    <w:rsid w:val="00457586"/>
    <w:rsid w:val="004607C3"/>
    <w:rsid w:val="00460D6A"/>
    <w:rsid w:val="00472871"/>
    <w:rsid w:val="00487603"/>
    <w:rsid w:val="00487EC1"/>
    <w:rsid w:val="0049502F"/>
    <w:rsid w:val="004A29A5"/>
    <w:rsid w:val="004A6461"/>
    <w:rsid w:val="004A7E15"/>
    <w:rsid w:val="004B0D86"/>
    <w:rsid w:val="004B156E"/>
    <w:rsid w:val="004B16DE"/>
    <w:rsid w:val="004B287E"/>
    <w:rsid w:val="004B418A"/>
    <w:rsid w:val="004C3D24"/>
    <w:rsid w:val="004D46CB"/>
    <w:rsid w:val="004D5B37"/>
    <w:rsid w:val="004D6B4F"/>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077D"/>
    <w:rsid w:val="0054192F"/>
    <w:rsid w:val="00543BC5"/>
    <w:rsid w:val="005446B1"/>
    <w:rsid w:val="00546597"/>
    <w:rsid w:val="00546EE3"/>
    <w:rsid w:val="005544A6"/>
    <w:rsid w:val="00564D3B"/>
    <w:rsid w:val="00571A5E"/>
    <w:rsid w:val="005808D7"/>
    <w:rsid w:val="005817F2"/>
    <w:rsid w:val="005926FA"/>
    <w:rsid w:val="00594814"/>
    <w:rsid w:val="00596F75"/>
    <w:rsid w:val="00597711"/>
    <w:rsid w:val="0059798D"/>
    <w:rsid w:val="005A4085"/>
    <w:rsid w:val="005A5996"/>
    <w:rsid w:val="005A76F3"/>
    <w:rsid w:val="005B1259"/>
    <w:rsid w:val="005B1D6F"/>
    <w:rsid w:val="005B7746"/>
    <w:rsid w:val="005B7977"/>
    <w:rsid w:val="005C65A1"/>
    <w:rsid w:val="005C7375"/>
    <w:rsid w:val="005D20F1"/>
    <w:rsid w:val="005D45F8"/>
    <w:rsid w:val="005D6562"/>
    <w:rsid w:val="005D683C"/>
    <w:rsid w:val="005E2153"/>
    <w:rsid w:val="005E3D6D"/>
    <w:rsid w:val="005F0F8A"/>
    <w:rsid w:val="005F4AE5"/>
    <w:rsid w:val="006000D8"/>
    <w:rsid w:val="006017DD"/>
    <w:rsid w:val="006035C5"/>
    <w:rsid w:val="006041B9"/>
    <w:rsid w:val="00607ED1"/>
    <w:rsid w:val="00614000"/>
    <w:rsid w:val="0062396B"/>
    <w:rsid w:val="0063186E"/>
    <w:rsid w:val="00634DD9"/>
    <w:rsid w:val="00635EFA"/>
    <w:rsid w:val="00645EDB"/>
    <w:rsid w:val="0065039A"/>
    <w:rsid w:val="006518B3"/>
    <w:rsid w:val="00651E5D"/>
    <w:rsid w:val="00655FD8"/>
    <w:rsid w:val="00660E4E"/>
    <w:rsid w:val="006629C2"/>
    <w:rsid w:val="00666523"/>
    <w:rsid w:val="00670B87"/>
    <w:rsid w:val="00677D9D"/>
    <w:rsid w:val="00681AF7"/>
    <w:rsid w:val="006821AF"/>
    <w:rsid w:val="00686122"/>
    <w:rsid w:val="00690330"/>
    <w:rsid w:val="00693457"/>
    <w:rsid w:val="006A05F1"/>
    <w:rsid w:val="006A2DD1"/>
    <w:rsid w:val="006B1A53"/>
    <w:rsid w:val="006C2BCB"/>
    <w:rsid w:val="006C3767"/>
    <w:rsid w:val="006D1034"/>
    <w:rsid w:val="006D665B"/>
    <w:rsid w:val="006D6F87"/>
    <w:rsid w:val="006E00D0"/>
    <w:rsid w:val="006E411F"/>
    <w:rsid w:val="006E4B5C"/>
    <w:rsid w:val="006E74B6"/>
    <w:rsid w:val="006F482C"/>
    <w:rsid w:val="006F5C5F"/>
    <w:rsid w:val="006F5CA1"/>
    <w:rsid w:val="007126A4"/>
    <w:rsid w:val="00714A51"/>
    <w:rsid w:val="00720B4B"/>
    <w:rsid w:val="00720D01"/>
    <w:rsid w:val="00727079"/>
    <w:rsid w:val="00730361"/>
    <w:rsid w:val="00731233"/>
    <w:rsid w:val="00737633"/>
    <w:rsid w:val="00750168"/>
    <w:rsid w:val="00753EA3"/>
    <w:rsid w:val="00754418"/>
    <w:rsid w:val="007676F4"/>
    <w:rsid w:val="00767828"/>
    <w:rsid w:val="00767C64"/>
    <w:rsid w:val="00767EDA"/>
    <w:rsid w:val="00773C01"/>
    <w:rsid w:val="0078370E"/>
    <w:rsid w:val="00783AE0"/>
    <w:rsid w:val="00786334"/>
    <w:rsid w:val="0078742D"/>
    <w:rsid w:val="007967DD"/>
    <w:rsid w:val="007A55B2"/>
    <w:rsid w:val="007A5A1B"/>
    <w:rsid w:val="007A62B9"/>
    <w:rsid w:val="007A6A20"/>
    <w:rsid w:val="007B28AD"/>
    <w:rsid w:val="007C3F8D"/>
    <w:rsid w:val="007E58A4"/>
    <w:rsid w:val="007F3B51"/>
    <w:rsid w:val="007F7BAB"/>
    <w:rsid w:val="00803465"/>
    <w:rsid w:val="008062A6"/>
    <w:rsid w:val="00806409"/>
    <w:rsid w:val="00813EDB"/>
    <w:rsid w:val="00820D6F"/>
    <w:rsid w:val="008263B5"/>
    <w:rsid w:val="00827D1A"/>
    <w:rsid w:val="0083255E"/>
    <w:rsid w:val="00837EAA"/>
    <w:rsid w:val="00844096"/>
    <w:rsid w:val="00852B6C"/>
    <w:rsid w:val="00861D70"/>
    <w:rsid w:val="00862C80"/>
    <w:rsid w:val="008739AB"/>
    <w:rsid w:val="0089761C"/>
    <w:rsid w:val="008A0BD7"/>
    <w:rsid w:val="008A5B38"/>
    <w:rsid w:val="008A716E"/>
    <w:rsid w:val="008B07F3"/>
    <w:rsid w:val="008B1B61"/>
    <w:rsid w:val="008B43CE"/>
    <w:rsid w:val="008B4600"/>
    <w:rsid w:val="008C7991"/>
    <w:rsid w:val="008C7EAD"/>
    <w:rsid w:val="008E25C2"/>
    <w:rsid w:val="00900286"/>
    <w:rsid w:val="009102DE"/>
    <w:rsid w:val="00910C20"/>
    <w:rsid w:val="00917BF5"/>
    <w:rsid w:val="00927596"/>
    <w:rsid w:val="00931A94"/>
    <w:rsid w:val="00947924"/>
    <w:rsid w:val="009502C4"/>
    <w:rsid w:val="00952A24"/>
    <w:rsid w:val="009579AD"/>
    <w:rsid w:val="009729B3"/>
    <w:rsid w:val="00977FF3"/>
    <w:rsid w:val="0098598C"/>
    <w:rsid w:val="0099304E"/>
    <w:rsid w:val="009940C2"/>
    <w:rsid w:val="00994A55"/>
    <w:rsid w:val="009951A9"/>
    <w:rsid w:val="009A32C1"/>
    <w:rsid w:val="009A524F"/>
    <w:rsid w:val="009A604A"/>
    <w:rsid w:val="009A6235"/>
    <w:rsid w:val="009A6A02"/>
    <w:rsid w:val="009C02A1"/>
    <w:rsid w:val="009C40FC"/>
    <w:rsid w:val="009D062C"/>
    <w:rsid w:val="009D76C0"/>
    <w:rsid w:val="009F1CBC"/>
    <w:rsid w:val="00A01CE2"/>
    <w:rsid w:val="00A0555A"/>
    <w:rsid w:val="00A05600"/>
    <w:rsid w:val="00A136F9"/>
    <w:rsid w:val="00A23AC4"/>
    <w:rsid w:val="00A24473"/>
    <w:rsid w:val="00A2589D"/>
    <w:rsid w:val="00A26796"/>
    <w:rsid w:val="00A27906"/>
    <w:rsid w:val="00A361F7"/>
    <w:rsid w:val="00A43D93"/>
    <w:rsid w:val="00A5303A"/>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D778E"/>
    <w:rsid w:val="00AE17DC"/>
    <w:rsid w:val="00AF0473"/>
    <w:rsid w:val="00AF6ED7"/>
    <w:rsid w:val="00B010E7"/>
    <w:rsid w:val="00B104CD"/>
    <w:rsid w:val="00B10DD0"/>
    <w:rsid w:val="00B15576"/>
    <w:rsid w:val="00B26366"/>
    <w:rsid w:val="00B27ABA"/>
    <w:rsid w:val="00B30389"/>
    <w:rsid w:val="00B309B0"/>
    <w:rsid w:val="00B4222D"/>
    <w:rsid w:val="00B50E7B"/>
    <w:rsid w:val="00B563FF"/>
    <w:rsid w:val="00B612E7"/>
    <w:rsid w:val="00B65174"/>
    <w:rsid w:val="00B70246"/>
    <w:rsid w:val="00B71D78"/>
    <w:rsid w:val="00B75CBF"/>
    <w:rsid w:val="00B764EB"/>
    <w:rsid w:val="00B81667"/>
    <w:rsid w:val="00B84C9B"/>
    <w:rsid w:val="00B94D78"/>
    <w:rsid w:val="00B966F0"/>
    <w:rsid w:val="00B97973"/>
    <w:rsid w:val="00BA14F5"/>
    <w:rsid w:val="00BA1B1D"/>
    <w:rsid w:val="00BA453E"/>
    <w:rsid w:val="00BA4C2C"/>
    <w:rsid w:val="00BA5A4F"/>
    <w:rsid w:val="00BA6B37"/>
    <w:rsid w:val="00BB112C"/>
    <w:rsid w:val="00BB37DC"/>
    <w:rsid w:val="00BC484B"/>
    <w:rsid w:val="00BD0199"/>
    <w:rsid w:val="00BD2263"/>
    <w:rsid w:val="00BD2C80"/>
    <w:rsid w:val="00BD5452"/>
    <w:rsid w:val="00BD747C"/>
    <w:rsid w:val="00C0103B"/>
    <w:rsid w:val="00C12E7E"/>
    <w:rsid w:val="00C13FF4"/>
    <w:rsid w:val="00C200DE"/>
    <w:rsid w:val="00C24D67"/>
    <w:rsid w:val="00C2728C"/>
    <w:rsid w:val="00C32781"/>
    <w:rsid w:val="00C46F3C"/>
    <w:rsid w:val="00C475BB"/>
    <w:rsid w:val="00C5252F"/>
    <w:rsid w:val="00C55EC1"/>
    <w:rsid w:val="00C56823"/>
    <w:rsid w:val="00C620F2"/>
    <w:rsid w:val="00C638EC"/>
    <w:rsid w:val="00C66306"/>
    <w:rsid w:val="00C70039"/>
    <w:rsid w:val="00C70083"/>
    <w:rsid w:val="00C80798"/>
    <w:rsid w:val="00C8577F"/>
    <w:rsid w:val="00C91E19"/>
    <w:rsid w:val="00C93DA2"/>
    <w:rsid w:val="00C96BDD"/>
    <w:rsid w:val="00CA2B9D"/>
    <w:rsid w:val="00CB02EF"/>
    <w:rsid w:val="00CC1438"/>
    <w:rsid w:val="00CC527E"/>
    <w:rsid w:val="00CC5A7A"/>
    <w:rsid w:val="00CC697A"/>
    <w:rsid w:val="00CD05DC"/>
    <w:rsid w:val="00CD585B"/>
    <w:rsid w:val="00CF03B6"/>
    <w:rsid w:val="00CF7565"/>
    <w:rsid w:val="00D04B9E"/>
    <w:rsid w:val="00D0767C"/>
    <w:rsid w:val="00D11338"/>
    <w:rsid w:val="00D22ED3"/>
    <w:rsid w:val="00D22F0E"/>
    <w:rsid w:val="00D26D21"/>
    <w:rsid w:val="00D31669"/>
    <w:rsid w:val="00D3285A"/>
    <w:rsid w:val="00D33930"/>
    <w:rsid w:val="00D33CEA"/>
    <w:rsid w:val="00D40DCE"/>
    <w:rsid w:val="00D5513D"/>
    <w:rsid w:val="00D6039B"/>
    <w:rsid w:val="00D63560"/>
    <w:rsid w:val="00D667A3"/>
    <w:rsid w:val="00D679B1"/>
    <w:rsid w:val="00D72C3B"/>
    <w:rsid w:val="00D763A6"/>
    <w:rsid w:val="00D93A30"/>
    <w:rsid w:val="00D93AD3"/>
    <w:rsid w:val="00DA4B38"/>
    <w:rsid w:val="00DA6869"/>
    <w:rsid w:val="00DB5BB2"/>
    <w:rsid w:val="00DC0155"/>
    <w:rsid w:val="00DD0409"/>
    <w:rsid w:val="00DD0D76"/>
    <w:rsid w:val="00DD37A1"/>
    <w:rsid w:val="00DD5AF7"/>
    <w:rsid w:val="00DD6C42"/>
    <w:rsid w:val="00DD7712"/>
    <w:rsid w:val="00DF168A"/>
    <w:rsid w:val="00DF20EF"/>
    <w:rsid w:val="00DF5800"/>
    <w:rsid w:val="00E03A56"/>
    <w:rsid w:val="00E0440E"/>
    <w:rsid w:val="00E06C16"/>
    <w:rsid w:val="00E133C3"/>
    <w:rsid w:val="00E21233"/>
    <w:rsid w:val="00E26975"/>
    <w:rsid w:val="00E42731"/>
    <w:rsid w:val="00E44A17"/>
    <w:rsid w:val="00E47742"/>
    <w:rsid w:val="00E50E1E"/>
    <w:rsid w:val="00E52901"/>
    <w:rsid w:val="00E5373A"/>
    <w:rsid w:val="00E554B3"/>
    <w:rsid w:val="00E60DEC"/>
    <w:rsid w:val="00E62037"/>
    <w:rsid w:val="00E6323F"/>
    <w:rsid w:val="00E7326A"/>
    <w:rsid w:val="00E82EEF"/>
    <w:rsid w:val="00E834BF"/>
    <w:rsid w:val="00E83776"/>
    <w:rsid w:val="00E927CC"/>
    <w:rsid w:val="00E92CBA"/>
    <w:rsid w:val="00EA0F6D"/>
    <w:rsid w:val="00EA5CCD"/>
    <w:rsid w:val="00ED3D9C"/>
    <w:rsid w:val="00ED5664"/>
    <w:rsid w:val="00ED61F5"/>
    <w:rsid w:val="00EF4FBC"/>
    <w:rsid w:val="00EF6326"/>
    <w:rsid w:val="00EF793A"/>
    <w:rsid w:val="00F0724C"/>
    <w:rsid w:val="00F11907"/>
    <w:rsid w:val="00F13F03"/>
    <w:rsid w:val="00F143FF"/>
    <w:rsid w:val="00F17B4E"/>
    <w:rsid w:val="00F17F2A"/>
    <w:rsid w:val="00F20378"/>
    <w:rsid w:val="00F20615"/>
    <w:rsid w:val="00F2238C"/>
    <w:rsid w:val="00F22526"/>
    <w:rsid w:val="00F26986"/>
    <w:rsid w:val="00F3139D"/>
    <w:rsid w:val="00F36762"/>
    <w:rsid w:val="00F37C8D"/>
    <w:rsid w:val="00F45EED"/>
    <w:rsid w:val="00F467CE"/>
    <w:rsid w:val="00F50616"/>
    <w:rsid w:val="00F508D1"/>
    <w:rsid w:val="00F56022"/>
    <w:rsid w:val="00F6288A"/>
    <w:rsid w:val="00F62AF3"/>
    <w:rsid w:val="00F83487"/>
    <w:rsid w:val="00F85218"/>
    <w:rsid w:val="00FA05F8"/>
    <w:rsid w:val="00FA2162"/>
    <w:rsid w:val="00FA2AC6"/>
    <w:rsid w:val="00FA4D33"/>
    <w:rsid w:val="00FB0B3F"/>
    <w:rsid w:val="00FB2D5D"/>
    <w:rsid w:val="00FC0ACA"/>
    <w:rsid w:val="00FC2F49"/>
    <w:rsid w:val="00FD3E27"/>
    <w:rsid w:val="00FD6B32"/>
    <w:rsid w:val="00FE2F9B"/>
    <w:rsid w:val="02985E84"/>
    <w:rsid w:val="02E66234"/>
    <w:rsid w:val="04493554"/>
    <w:rsid w:val="08A9268A"/>
    <w:rsid w:val="091C036A"/>
    <w:rsid w:val="0A246F86"/>
    <w:rsid w:val="0AB950F5"/>
    <w:rsid w:val="0C2F2472"/>
    <w:rsid w:val="0E8547F7"/>
    <w:rsid w:val="0EF72528"/>
    <w:rsid w:val="0F791E68"/>
    <w:rsid w:val="10665F0D"/>
    <w:rsid w:val="14177C31"/>
    <w:rsid w:val="158B0E1E"/>
    <w:rsid w:val="1AD04E0B"/>
    <w:rsid w:val="1D016AA2"/>
    <w:rsid w:val="1D6A21EA"/>
    <w:rsid w:val="1E455A39"/>
    <w:rsid w:val="1E67561A"/>
    <w:rsid w:val="22D62488"/>
    <w:rsid w:val="2C967935"/>
    <w:rsid w:val="2CE91D3E"/>
    <w:rsid w:val="2F630B23"/>
    <w:rsid w:val="2FD14AB4"/>
    <w:rsid w:val="305A6DDB"/>
    <w:rsid w:val="30F526BD"/>
    <w:rsid w:val="346212CD"/>
    <w:rsid w:val="34880F47"/>
    <w:rsid w:val="35B504B1"/>
    <w:rsid w:val="39E43B1E"/>
    <w:rsid w:val="39E75F08"/>
    <w:rsid w:val="3C947EE9"/>
    <w:rsid w:val="3FB63057"/>
    <w:rsid w:val="40976EB6"/>
    <w:rsid w:val="41C717DC"/>
    <w:rsid w:val="45A27568"/>
    <w:rsid w:val="498421A4"/>
    <w:rsid w:val="4A8D725A"/>
    <w:rsid w:val="4AEF1BDD"/>
    <w:rsid w:val="4BF8002B"/>
    <w:rsid w:val="4C45016A"/>
    <w:rsid w:val="4D753914"/>
    <w:rsid w:val="4F1A12CB"/>
    <w:rsid w:val="4FD7228A"/>
    <w:rsid w:val="54006B9A"/>
    <w:rsid w:val="57E7344B"/>
    <w:rsid w:val="58A54222"/>
    <w:rsid w:val="598A2B17"/>
    <w:rsid w:val="5B964698"/>
    <w:rsid w:val="5BEC5D6B"/>
    <w:rsid w:val="622439D2"/>
    <w:rsid w:val="62E443F4"/>
    <w:rsid w:val="64634B20"/>
    <w:rsid w:val="64F05CD2"/>
    <w:rsid w:val="651C6375"/>
    <w:rsid w:val="67E570A3"/>
    <w:rsid w:val="680B6FEF"/>
    <w:rsid w:val="683C658E"/>
    <w:rsid w:val="6A5D5D4D"/>
    <w:rsid w:val="6E5B666B"/>
    <w:rsid w:val="6F1F1B00"/>
    <w:rsid w:val="7034536C"/>
    <w:rsid w:val="72425788"/>
    <w:rsid w:val="77154DC6"/>
    <w:rsid w:val="779C50F7"/>
    <w:rsid w:val="77FD1539"/>
    <w:rsid w:val="7C4D3E8A"/>
    <w:rsid w:val="7D293998"/>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187729-653F-4CAF-A3A6-00A6FB462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aliases w:val="Underrubrik2,H3,no break,Memo Heading 3,h3"/>
    <w:basedOn w:val="2"/>
    <w:next w:val="a"/>
    <w:link w:val="30"/>
    <w:qFormat/>
    <w:pPr>
      <w:numPr>
        <w:ilvl w:val="2"/>
      </w:numPr>
      <w:outlineLvl w:val="2"/>
    </w:pPr>
  </w:style>
  <w:style w:type="paragraph" w:styleId="4">
    <w:name w:val="heading 4"/>
    <w:aliases w:val="h4,H4,H41,h41,H42,h42,H43,h43,H411,h411,H421,h421,H44,h44,H412,h412,H422,h422,H431,h431,H45,h45,H413,h413,H423,h423,H432,h432,H46,h46,H47,h47,Memo Heading 4,Memo Heading 5"/>
    <w:basedOn w:val="a"/>
    <w:next w:val="a"/>
    <w:link w:val="40"/>
    <w:qFormat/>
    <w:pPr>
      <w:keepNext/>
      <w:numPr>
        <w:ilvl w:val="3"/>
        <w:numId w:val="1"/>
      </w:numPr>
      <w:spacing w:before="120"/>
      <w:outlineLvl w:val="3"/>
    </w:pPr>
    <w:rPr>
      <w:rFonts w:ascii="Arial" w:hAnsi="Arial"/>
    </w:rPr>
  </w:style>
  <w:style w:type="paragraph" w:styleId="5">
    <w:name w:val="heading 5"/>
    <w:aliases w:val="H5,h5,Heading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aliases w:val="Table Heading"/>
    <w:basedOn w:val="a"/>
    <w:next w:val="a"/>
    <w:link w:val="80"/>
    <w:qFormat/>
    <w:pPr>
      <w:keepNext/>
      <w:numPr>
        <w:ilvl w:val="7"/>
        <w:numId w:val="1"/>
      </w:numPr>
      <w:spacing w:before="120"/>
      <w:outlineLvl w:val="7"/>
    </w:pPr>
    <w:rPr>
      <w:rFonts w:ascii="Arial" w:hAnsi="Arial"/>
    </w:rPr>
  </w:style>
  <w:style w:type="paragraph" w:styleId="9">
    <w:name w:val="heading 9"/>
    <w:aliases w:val="Figure Heading,FH"/>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aliases w:val="Underrubrik2 字符,H3 字符,no break 字符,Memo Heading 3 字符,h3 字符"/>
    <w:basedOn w:val="a0"/>
    <w:link w:val="3"/>
    <w:qFormat/>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qFormat/>
    <w:rPr>
      <w:rFonts w:ascii="Arial" w:eastAsia="宋体" w:hAnsi="Arial"/>
      <w:lang w:val="en-GB" w:eastAsia="en-US"/>
    </w:rPr>
  </w:style>
  <w:style w:type="character" w:customStyle="1" w:styleId="50">
    <w:name w:val="标题 5 字符"/>
    <w:aliases w:val="H5 字符,h5 字符,Heading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aliases w:val="Table Heading 字符"/>
    <w:basedOn w:val="a0"/>
    <w:link w:val="8"/>
    <w:qFormat/>
    <w:rPr>
      <w:rFonts w:ascii="Arial" w:eastAsia="宋体" w:hAnsi="Arial"/>
      <w:lang w:val="en-GB" w:eastAsia="en-US"/>
    </w:rPr>
  </w:style>
  <w:style w:type="character" w:customStyle="1" w:styleId="90">
    <w:name w:val="标题 9 字符"/>
    <w:aliases w:val="Figure Heading 字符,FH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列出段落 字符1,リスト段落 字符1,??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2,列出段落 字符,リスト段落 字符,??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rsid w:val="005B7746"/>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rsid w:val="005B7746"/>
    <w:rPr>
      <w:rFonts w:ascii="Malgun Gothic" w:eastAsia="Malgun Gothic" w:hAnsi="Malgun Gothic" w:hint="eastAsia"/>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044693">
      <w:bodyDiv w:val="1"/>
      <w:marLeft w:val="0"/>
      <w:marRight w:val="0"/>
      <w:marTop w:val="0"/>
      <w:marBottom w:val="0"/>
      <w:divBdr>
        <w:top w:val="none" w:sz="0" w:space="0" w:color="auto"/>
        <w:left w:val="none" w:sz="0" w:space="0" w:color="auto"/>
        <w:bottom w:val="none" w:sz="0" w:space="0" w:color="auto"/>
        <w:right w:val="none" w:sz="0" w:space="0" w:color="auto"/>
      </w:divBdr>
    </w:div>
    <w:div w:id="827282861">
      <w:bodyDiv w:val="1"/>
      <w:marLeft w:val="0"/>
      <w:marRight w:val="0"/>
      <w:marTop w:val="0"/>
      <w:marBottom w:val="0"/>
      <w:divBdr>
        <w:top w:val="none" w:sz="0" w:space="0" w:color="auto"/>
        <w:left w:val="none" w:sz="0" w:space="0" w:color="auto"/>
        <w:bottom w:val="none" w:sz="0" w:space="0" w:color="auto"/>
        <w:right w:val="none" w:sz="0" w:space="0" w:color="auto"/>
      </w:divBdr>
    </w:div>
    <w:div w:id="2048140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ZTEWork\Working\3GPP\3GPP%20Meetings\2023.10\Docs\R1-231012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C534E-A6FC-45FE-9529-096C5FB1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1329</Words>
  <Characters>7581</Characters>
  <Application>Microsoft Office Word</Application>
  <DocSecurity>0</DocSecurity>
  <Lines>63</Lines>
  <Paragraphs>17</Paragraphs>
  <ScaleCrop>false</ScaleCrop>
  <Company>ZTE Corporation</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17</cp:revision>
  <cp:lastPrinted>2002-04-23T01:10:00Z</cp:lastPrinted>
  <dcterms:created xsi:type="dcterms:W3CDTF">2023-05-15T03:12:00Z</dcterms:created>
  <dcterms:modified xsi:type="dcterms:W3CDTF">2023-11-01T07:26:00Z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